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C53B6" w14:textId="77777777" w:rsidR="009B2400" w:rsidRPr="00D927EC" w:rsidRDefault="009B2400" w:rsidP="00171406">
      <w:pPr>
        <w:jc w:val="center"/>
        <w:rPr>
          <w:rFonts w:cstheme="minorHAnsi"/>
          <w:sz w:val="24"/>
          <w:szCs w:val="24"/>
        </w:rPr>
      </w:pPr>
      <w:bookmarkStart w:id="0" w:name="_GoBack"/>
      <w:bookmarkEnd w:id="0"/>
      <w:r w:rsidRPr="00D927EC">
        <w:rPr>
          <w:rFonts w:cstheme="minorHAnsi"/>
          <w:b/>
          <w:noProof/>
          <w:color w:val="000000"/>
          <w:sz w:val="24"/>
          <w:szCs w:val="24"/>
        </w:rPr>
        <w:drawing>
          <wp:inline distT="0" distB="0" distL="0" distR="0" wp14:anchorId="553C495B" wp14:editId="04D6FBE8">
            <wp:extent cx="10953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95375" cy="885825"/>
                    </a:xfrm>
                    <a:prstGeom prst="rect">
                      <a:avLst/>
                    </a:prstGeom>
                    <a:noFill/>
                    <a:ln w="9525">
                      <a:noFill/>
                      <a:miter lim="800000"/>
                      <a:headEnd/>
                      <a:tailEnd/>
                    </a:ln>
                  </pic:spPr>
                </pic:pic>
              </a:graphicData>
            </a:graphic>
          </wp:inline>
        </w:drawing>
      </w:r>
    </w:p>
    <w:p w14:paraId="7E849053" w14:textId="77777777" w:rsidR="00171406" w:rsidRPr="00D927EC" w:rsidRDefault="00171406" w:rsidP="00171406">
      <w:pPr>
        <w:jc w:val="center"/>
        <w:rPr>
          <w:rFonts w:cstheme="minorHAnsi"/>
          <w:sz w:val="24"/>
          <w:szCs w:val="24"/>
        </w:rPr>
      </w:pPr>
    </w:p>
    <w:p w14:paraId="46B47483" w14:textId="1A650C92" w:rsidR="009B2400" w:rsidRPr="00D927EC" w:rsidRDefault="009B2400" w:rsidP="00171406">
      <w:pPr>
        <w:jc w:val="center"/>
        <w:rPr>
          <w:rFonts w:cstheme="minorHAnsi"/>
          <w:b/>
          <w:sz w:val="28"/>
          <w:szCs w:val="28"/>
        </w:rPr>
      </w:pPr>
      <w:r w:rsidRPr="00D927EC">
        <w:rPr>
          <w:rFonts w:cstheme="minorHAnsi"/>
          <w:b/>
          <w:sz w:val="28"/>
          <w:szCs w:val="28"/>
        </w:rPr>
        <w:t>MOUNT ALBERT GRAMMAR SCHOOL</w:t>
      </w:r>
      <w:r w:rsidR="007E7A8E">
        <w:rPr>
          <w:rFonts w:cstheme="minorHAnsi"/>
          <w:b/>
          <w:sz w:val="28"/>
          <w:szCs w:val="28"/>
        </w:rPr>
        <w:t xml:space="preserve"> FOUNDATION</w:t>
      </w:r>
    </w:p>
    <w:p w14:paraId="13E6A820" w14:textId="77777777" w:rsidR="009B2400" w:rsidRPr="00D927EC" w:rsidRDefault="009B2400" w:rsidP="00171406">
      <w:pPr>
        <w:jc w:val="center"/>
        <w:rPr>
          <w:rFonts w:cstheme="minorHAnsi"/>
          <w:b/>
          <w:sz w:val="28"/>
          <w:szCs w:val="28"/>
        </w:rPr>
      </w:pPr>
    </w:p>
    <w:p w14:paraId="12CC81A2" w14:textId="77777777" w:rsidR="009B2400" w:rsidRPr="00D927EC" w:rsidRDefault="009B2400" w:rsidP="00171406">
      <w:pPr>
        <w:jc w:val="center"/>
        <w:rPr>
          <w:rFonts w:cstheme="minorHAnsi"/>
          <w:b/>
          <w:sz w:val="28"/>
          <w:szCs w:val="28"/>
        </w:rPr>
      </w:pPr>
      <w:r w:rsidRPr="00D927EC">
        <w:rPr>
          <w:rFonts w:cstheme="minorHAnsi"/>
          <w:b/>
          <w:sz w:val="28"/>
          <w:szCs w:val="28"/>
        </w:rPr>
        <w:t>Job Description</w:t>
      </w:r>
    </w:p>
    <w:p w14:paraId="4A95EB8F" w14:textId="77777777" w:rsidR="009B2400" w:rsidRPr="00D927EC" w:rsidRDefault="009B2400" w:rsidP="00171406">
      <w:pPr>
        <w:jc w:val="center"/>
        <w:rPr>
          <w:rFonts w:cstheme="minorHAnsi"/>
          <w:b/>
          <w:sz w:val="28"/>
          <w:szCs w:val="28"/>
        </w:rPr>
      </w:pPr>
    </w:p>
    <w:p w14:paraId="747AA044" w14:textId="13327CA5" w:rsidR="009B2400" w:rsidRPr="00D927EC" w:rsidRDefault="00D927EC" w:rsidP="00171406">
      <w:pPr>
        <w:jc w:val="center"/>
        <w:rPr>
          <w:rFonts w:cstheme="minorHAnsi"/>
          <w:b/>
          <w:sz w:val="28"/>
          <w:szCs w:val="28"/>
        </w:rPr>
      </w:pPr>
      <w:r w:rsidRPr="00D927EC">
        <w:rPr>
          <w:rFonts w:cstheme="minorHAnsi"/>
          <w:b/>
          <w:sz w:val="28"/>
          <w:szCs w:val="28"/>
        </w:rPr>
        <w:t>MAGS Farm Project Manager</w:t>
      </w:r>
    </w:p>
    <w:p w14:paraId="400CA710" w14:textId="03C2C1FB" w:rsidR="009B2400" w:rsidRDefault="009B2400" w:rsidP="0029557C">
      <w:pPr>
        <w:rPr>
          <w:rFonts w:cstheme="minorHAnsi"/>
          <w:b/>
          <w:sz w:val="24"/>
          <w:szCs w:val="24"/>
        </w:rPr>
      </w:pPr>
    </w:p>
    <w:p w14:paraId="619863EB" w14:textId="77777777" w:rsidR="007E7A8E" w:rsidRPr="00D927EC" w:rsidRDefault="007E7A8E" w:rsidP="0029557C">
      <w:pPr>
        <w:rPr>
          <w:rFonts w:cstheme="minorHAnsi"/>
          <w:b/>
          <w:sz w:val="24"/>
          <w:szCs w:val="24"/>
        </w:rPr>
      </w:pPr>
    </w:p>
    <w:p w14:paraId="6D6EF866" w14:textId="3CCF9CE5" w:rsidR="009B2400" w:rsidRPr="00D927EC" w:rsidRDefault="009B2400" w:rsidP="0029557C">
      <w:pPr>
        <w:rPr>
          <w:rFonts w:cstheme="minorHAnsi"/>
        </w:rPr>
      </w:pPr>
      <w:r w:rsidRPr="00D927EC">
        <w:rPr>
          <w:rFonts w:cstheme="minorHAnsi"/>
          <w:b/>
        </w:rPr>
        <w:t>Responsible to</w:t>
      </w:r>
      <w:r w:rsidRPr="00D927EC">
        <w:rPr>
          <w:rFonts w:cstheme="minorHAnsi"/>
        </w:rPr>
        <w:t xml:space="preserve">: </w:t>
      </w:r>
      <w:r w:rsidRPr="00D927EC">
        <w:rPr>
          <w:rFonts w:cstheme="minorHAnsi"/>
        </w:rPr>
        <w:tab/>
      </w:r>
      <w:r w:rsidRPr="00D927EC">
        <w:rPr>
          <w:rFonts w:cstheme="minorHAnsi"/>
        </w:rPr>
        <w:tab/>
      </w:r>
      <w:r w:rsidRPr="00D927EC">
        <w:rPr>
          <w:rFonts w:cstheme="minorHAnsi"/>
        </w:rPr>
        <w:tab/>
      </w:r>
      <w:r w:rsidRPr="00D927EC">
        <w:rPr>
          <w:rFonts w:cstheme="minorHAnsi"/>
        </w:rPr>
        <w:tab/>
      </w:r>
      <w:r w:rsidR="007E7A8E">
        <w:rPr>
          <w:rFonts w:cstheme="minorHAnsi"/>
        </w:rPr>
        <w:t xml:space="preserve">MAGS Foundation, or their </w:t>
      </w:r>
      <w:r w:rsidR="00BC4409">
        <w:rPr>
          <w:rFonts w:cstheme="minorHAnsi"/>
        </w:rPr>
        <w:t>delegate</w:t>
      </w:r>
    </w:p>
    <w:p w14:paraId="593E361A" w14:textId="77777777" w:rsidR="005B541D" w:rsidRPr="00D927EC" w:rsidRDefault="005B541D" w:rsidP="0029557C">
      <w:pPr>
        <w:tabs>
          <w:tab w:val="left" w:pos="2268"/>
          <w:tab w:val="right" w:pos="3764"/>
        </w:tabs>
        <w:rPr>
          <w:rFonts w:cstheme="minorHAnsi"/>
          <w:lang w:val="en-GB"/>
        </w:rPr>
      </w:pPr>
    </w:p>
    <w:p w14:paraId="7F12C74B" w14:textId="77777777" w:rsidR="0029557C" w:rsidRPr="00D927EC" w:rsidRDefault="0029557C" w:rsidP="0029557C">
      <w:pPr>
        <w:tabs>
          <w:tab w:val="left" w:pos="2268"/>
          <w:tab w:val="right" w:pos="3764"/>
        </w:tabs>
        <w:rPr>
          <w:rFonts w:cstheme="minorHAnsi"/>
          <w:lang w:val="en-GB"/>
        </w:rPr>
      </w:pPr>
    </w:p>
    <w:p w14:paraId="3715217E" w14:textId="2B60B8BB" w:rsidR="005B541D" w:rsidRPr="00D927EC" w:rsidRDefault="005B541D" w:rsidP="0029557C">
      <w:pPr>
        <w:tabs>
          <w:tab w:val="left" w:pos="2268"/>
          <w:tab w:val="right" w:pos="3764"/>
        </w:tabs>
        <w:ind w:left="4320" w:hanging="4320"/>
        <w:rPr>
          <w:rFonts w:cstheme="minorHAnsi"/>
          <w:b/>
          <w:lang w:val="en-GB"/>
        </w:rPr>
      </w:pPr>
      <w:r w:rsidRPr="00D927EC">
        <w:rPr>
          <w:rFonts w:cstheme="minorHAnsi"/>
          <w:b/>
          <w:lang w:val="en-GB"/>
        </w:rPr>
        <w:t>Functional Relationships with:</w:t>
      </w:r>
      <w:r w:rsidR="009B2400" w:rsidRPr="00D927EC">
        <w:rPr>
          <w:rFonts w:cstheme="minorHAnsi"/>
          <w:b/>
          <w:lang w:val="en-GB"/>
        </w:rPr>
        <w:tab/>
      </w:r>
      <w:r w:rsidR="009B2400" w:rsidRPr="00D927EC">
        <w:rPr>
          <w:rFonts w:cstheme="minorHAnsi"/>
          <w:b/>
          <w:lang w:val="en-GB"/>
        </w:rPr>
        <w:tab/>
      </w:r>
      <w:r w:rsidR="00D927EC" w:rsidRPr="00D927EC">
        <w:rPr>
          <w:rFonts w:cstheme="minorHAnsi"/>
          <w:lang w:val="en-GB"/>
        </w:rPr>
        <w:t xml:space="preserve">HoD Agriculture, Business Manager, </w:t>
      </w:r>
      <w:r w:rsidR="00BC4409">
        <w:rPr>
          <w:rFonts w:cstheme="minorHAnsi"/>
          <w:lang w:val="en-GB"/>
        </w:rPr>
        <w:t xml:space="preserve">ASB MAGS </w:t>
      </w:r>
      <w:r w:rsidR="00D927EC" w:rsidRPr="00D927EC">
        <w:rPr>
          <w:rFonts w:cstheme="minorHAnsi"/>
          <w:lang w:val="en-GB"/>
        </w:rPr>
        <w:t xml:space="preserve">Farm Advisory Group, Senior Leadership Team, </w:t>
      </w:r>
      <w:r w:rsidR="00BC4409">
        <w:rPr>
          <w:rFonts w:cstheme="minorHAnsi"/>
          <w:lang w:val="en-GB"/>
        </w:rPr>
        <w:t xml:space="preserve">MAGS Foundation, Staff, </w:t>
      </w:r>
      <w:r w:rsidR="00D927EC" w:rsidRPr="00D927EC">
        <w:rPr>
          <w:rFonts w:cstheme="minorHAnsi"/>
          <w:lang w:val="en-GB"/>
        </w:rPr>
        <w:t>Student</w:t>
      </w:r>
      <w:r w:rsidR="00BC4409">
        <w:rPr>
          <w:rFonts w:cstheme="minorHAnsi"/>
          <w:lang w:val="en-GB"/>
        </w:rPr>
        <w:t>s</w:t>
      </w:r>
      <w:r w:rsidR="00D927EC" w:rsidRPr="00D927EC">
        <w:rPr>
          <w:rFonts w:cstheme="minorHAnsi"/>
          <w:lang w:val="en-GB"/>
        </w:rPr>
        <w:t xml:space="preserve">, </w:t>
      </w:r>
      <w:r w:rsidR="00BC4409">
        <w:rPr>
          <w:rFonts w:cstheme="minorHAnsi"/>
          <w:lang w:val="en-GB"/>
        </w:rPr>
        <w:t>Local c</w:t>
      </w:r>
      <w:r w:rsidR="00D927EC" w:rsidRPr="00D927EC">
        <w:rPr>
          <w:rFonts w:cstheme="minorHAnsi"/>
          <w:lang w:val="en-GB"/>
        </w:rPr>
        <w:t>ommunity, Stakeholders, Industry</w:t>
      </w:r>
      <w:r w:rsidR="00BC4409">
        <w:rPr>
          <w:rFonts w:cstheme="minorHAnsi"/>
          <w:lang w:val="en-GB"/>
        </w:rPr>
        <w:t>, wide school communities</w:t>
      </w:r>
    </w:p>
    <w:p w14:paraId="40B2B5FE" w14:textId="77777777" w:rsidR="005B541D" w:rsidRPr="00D927EC" w:rsidRDefault="005B541D" w:rsidP="0029557C">
      <w:pPr>
        <w:tabs>
          <w:tab w:val="left" w:pos="2268"/>
          <w:tab w:val="right" w:pos="3764"/>
        </w:tabs>
        <w:rPr>
          <w:rFonts w:cstheme="minorHAnsi"/>
          <w:lang w:val="en-GB"/>
        </w:rPr>
      </w:pPr>
    </w:p>
    <w:p w14:paraId="3C4D5DC3" w14:textId="77777777" w:rsidR="0029557C" w:rsidRPr="00D927EC" w:rsidRDefault="0029557C" w:rsidP="0029557C">
      <w:pPr>
        <w:tabs>
          <w:tab w:val="left" w:pos="2268"/>
          <w:tab w:val="right" w:pos="3764"/>
        </w:tabs>
        <w:rPr>
          <w:rFonts w:cstheme="minorHAnsi"/>
          <w:lang w:val="en-GB"/>
        </w:rPr>
      </w:pPr>
    </w:p>
    <w:p w14:paraId="22FC953C" w14:textId="44E933E7" w:rsidR="005B541D" w:rsidRPr="00D927EC" w:rsidRDefault="005B541D" w:rsidP="0029557C">
      <w:pPr>
        <w:tabs>
          <w:tab w:val="left" w:pos="2268"/>
          <w:tab w:val="right" w:pos="3764"/>
        </w:tabs>
        <w:ind w:left="4320" w:hanging="4320"/>
        <w:rPr>
          <w:rFonts w:cstheme="minorHAnsi"/>
          <w:lang w:val="en-GB"/>
        </w:rPr>
      </w:pPr>
      <w:r w:rsidRPr="00D927EC">
        <w:rPr>
          <w:rFonts w:cstheme="minorHAnsi"/>
          <w:b/>
          <w:lang w:val="en-GB"/>
        </w:rPr>
        <w:t>Hours of Work:</w:t>
      </w:r>
      <w:r w:rsidR="005C6C43" w:rsidRPr="00D927EC">
        <w:rPr>
          <w:rFonts w:cstheme="minorHAnsi"/>
          <w:lang w:val="en-GB"/>
        </w:rPr>
        <w:tab/>
      </w:r>
      <w:r w:rsidR="009B2400" w:rsidRPr="00D927EC">
        <w:rPr>
          <w:rFonts w:cstheme="minorHAnsi"/>
          <w:lang w:val="en-GB"/>
        </w:rPr>
        <w:tab/>
      </w:r>
      <w:r w:rsidR="009B2400" w:rsidRPr="00D927EC">
        <w:rPr>
          <w:rFonts w:cstheme="minorHAnsi"/>
          <w:lang w:val="en-GB"/>
        </w:rPr>
        <w:tab/>
      </w:r>
      <w:r w:rsidR="005C6C43" w:rsidRPr="00D927EC">
        <w:rPr>
          <w:rFonts w:cstheme="minorHAnsi"/>
          <w:lang w:val="en-GB"/>
        </w:rPr>
        <w:t>fulltime (</w:t>
      </w:r>
      <w:r w:rsidR="00D927EC" w:rsidRPr="00D927EC">
        <w:rPr>
          <w:rFonts w:cstheme="minorHAnsi"/>
          <w:lang w:val="en-GB"/>
        </w:rPr>
        <w:t xml:space="preserve">could </w:t>
      </w:r>
      <w:r w:rsidR="00635B65" w:rsidRPr="00D927EC">
        <w:rPr>
          <w:rFonts w:cstheme="minorHAnsi"/>
          <w:lang w:val="en-GB"/>
        </w:rPr>
        <w:t>include</w:t>
      </w:r>
      <w:r w:rsidR="00D927EC" w:rsidRPr="00D927EC">
        <w:rPr>
          <w:rFonts w:cstheme="minorHAnsi"/>
          <w:lang w:val="en-GB"/>
        </w:rPr>
        <w:t xml:space="preserve"> </w:t>
      </w:r>
      <w:r w:rsidR="00635B65" w:rsidRPr="00D927EC">
        <w:rPr>
          <w:rFonts w:cstheme="minorHAnsi"/>
          <w:lang w:val="en-GB"/>
        </w:rPr>
        <w:t>weekend and evening work)</w:t>
      </w:r>
    </w:p>
    <w:p w14:paraId="22129C7E" w14:textId="77777777" w:rsidR="0029557C" w:rsidRPr="00D927EC" w:rsidRDefault="0029557C" w:rsidP="0029557C">
      <w:pPr>
        <w:tabs>
          <w:tab w:val="left" w:pos="2268"/>
          <w:tab w:val="right" w:pos="3764"/>
        </w:tabs>
        <w:ind w:left="4320" w:hanging="4320"/>
        <w:rPr>
          <w:rFonts w:cstheme="minorHAnsi"/>
          <w:lang w:val="en-GB"/>
        </w:rPr>
      </w:pPr>
    </w:p>
    <w:p w14:paraId="742EA3C3" w14:textId="77777777" w:rsidR="0029557C" w:rsidRPr="00D927EC" w:rsidRDefault="0029557C" w:rsidP="0029557C">
      <w:pPr>
        <w:tabs>
          <w:tab w:val="left" w:pos="2268"/>
          <w:tab w:val="right" w:pos="3764"/>
        </w:tabs>
        <w:ind w:left="4320" w:hanging="4320"/>
        <w:rPr>
          <w:rFonts w:cstheme="minorHAnsi"/>
          <w:lang w:val="en-GB"/>
        </w:rPr>
      </w:pPr>
    </w:p>
    <w:p w14:paraId="08A0F87A" w14:textId="1BE9425F" w:rsidR="0029557C" w:rsidRPr="00D927EC" w:rsidRDefault="0029557C" w:rsidP="0029557C">
      <w:pPr>
        <w:tabs>
          <w:tab w:val="left" w:pos="2160"/>
          <w:tab w:val="left" w:pos="2189"/>
          <w:tab w:val="right" w:pos="3764"/>
        </w:tabs>
        <w:rPr>
          <w:rFonts w:cstheme="minorHAnsi"/>
          <w:b/>
          <w:lang w:val="en-GB"/>
        </w:rPr>
      </w:pPr>
      <w:r w:rsidRPr="00D927EC">
        <w:rPr>
          <w:rFonts w:cstheme="minorHAnsi"/>
          <w:b/>
          <w:lang w:val="en-GB"/>
        </w:rPr>
        <w:t>Objectives:</w:t>
      </w:r>
    </w:p>
    <w:p w14:paraId="19692B7A" w14:textId="4E513503" w:rsidR="00D927EC" w:rsidRPr="00D927EC" w:rsidRDefault="00D927EC" w:rsidP="00D927EC">
      <w:pPr>
        <w:pStyle w:val="ListParagraph"/>
        <w:numPr>
          <w:ilvl w:val="0"/>
          <w:numId w:val="16"/>
        </w:numPr>
        <w:ind w:left="284" w:hanging="284"/>
        <w:rPr>
          <w:rFonts w:cstheme="minorHAnsi"/>
        </w:rPr>
      </w:pPr>
      <w:r w:rsidRPr="00D927EC">
        <w:rPr>
          <w:rFonts w:cstheme="minorHAnsi"/>
        </w:rPr>
        <w:t>Manage day to day farm operations including the budget;</w:t>
      </w:r>
    </w:p>
    <w:p w14:paraId="72B59626" w14:textId="670DDFAA" w:rsidR="00D927EC" w:rsidRPr="00D927EC" w:rsidRDefault="00D927EC" w:rsidP="00D927EC">
      <w:pPr>
        <w:pStyle w:val="ListParagraph"/>
        <w:numPr>
          <w:ilvl w:val="0"/>
          <w:numId w:val="16"/>
        </w:numPr>
        <w:ind w:left="284" w:hanging="284"/>
        <w:rPr>
          <w:rFonts w:cstheme="minorHAnsi"/>
        </w:rPr>
      </w:pPr>
      <w:r w:rsidRPr="00D927EC">
        <w:rPr>
          <w:rFonts w:cstheme="minorHAnsi"/>
        </w:rPr>
        <w:t>Oversee the development of the farm and experience centre;</w:t>
      </w:r>
    </w:p>
    <w:p w14:paraId="184AF98C" w14:textId="03CF225A" w:rsidR="00BC4409" w:rsidRDefault="00D927EC" w:rsidP="00BC4409">
      <w:pPr>
        <w:pStyle w:val="ListParagraph"/>
        <w:numPr>
          <w:ilvl w:val="0"/>
          <w:numId w:val="16"/>
        </w:numPr>
        <w:ind w:left="284" w:hanging="284"/>
        <w:rPr>
          <w:rFonts w:cstheme="minorHAnsi"/>
        </w:rPr>
      </w:pPr>
      <w:r w:rsidRPr="00D927EC">
        <w:rPr>
          <w:rFonts w:cstheme="minorHAnsi"/>
        </w:rPr>
        <w:t>Refine and implement the Agri-food &amp; Fibre experience within the MAGS environment.</w:t>
      </w:r>
    </w:p>
    <w:p w14:paraId="3C6592DD" w14:textId="4F10915A" w:rsidR="00D83624" w:rsidRPr="00BC4409" w:rsidRDefault="00D83624" w:rsidP="00BC4409">
      <w:pPr>
        <w:pStyle w:val="ListParagraph"/>
        <w:numPr>
          <w:ilvl w:val="0"/>
          <w:numId w:val="16"/>
        </w:numPr>
        <w:ind w:left="284" w:hanging="284"/>
        <w:rPr>
          <w:rFonts w:cstheme="minorHAnsi"/>
        </w:rPr>
      </w:pPr>
      <w:r>
        <w:rPr>
          <w:rFonts w:cstheme="minorHAnsi"/>
        </w:rPr>
        <w:t>Work within the scope of the Operation Charter for the ASB MAGS Farm</w:t>
      </w:r>
    </w:p>
    <w:p w14:paraId="3F0A490B" w14:textId="77777777" w:rsidR="0029557C" w:rsidRPr="00D927EC" w:rsidRDefault="0029557C" w:rsidP="00D927EC">
      <w:pPr>
        <w:tabs>
          <w:tab w:val="left" w:pos="2268"/>
          <w:tab w:val="right" w:pos="3764"/>
        </w:tabs>
        <w:ind w:left="284" w:hanging="284"/>
        <w:rPr>
          <w:rFonts w:cstheme="minorHAnsi"/>
          <w:lang w:val="en-GB"/>
        </w:rPr>
      </w:pPr>
    </w:p>
    <w:p w14:paraId="0166B629" w14:textId="2356154B" w:rsidR="00BC4409" w:rsidRPr="00BC4409" w:rsidRDefault="00BC4409" w:rsidP="00BC4409">
      <w:pPr>
        <w:rPr>
          <w:rFonts w:cstheme="minorHAnsi"/>
        </w:rPr>
      </w:pPr>
      <w:r w:rsidRPr="00BC4409">
        <w:rPr>
          <w:rFonts w:cstheme="minorHAnsi"/>
        </w:rPr>
        <w:t>The Farm Project Manager must be up-to-date with information and farm practices</w:t>
      </w:r>
      <w:r>
        <w:rPr>
          <w:rFonts w:cstheme="minorHAnsi"/>
        </w:rPr>
        <w:t xml:space="preserve">; </w:t>
      </w:r>
      <w:r w:rsidRPr="00BC4409">
        <w:rPr>
          <w:rFonts w:cstheme="minorHAnsi"/>
        </w:rPr>
        <w:t xml:space="preserve">giving students the best insight into what management practices occur on a conventional commercial farm. </w:t>
      </w:r>
    </w:p>
    <w:p w14:paraId="5C66EE5A" w14:textId="77777777" w:rsidR="00BC4409" w:rsidRPr="00BC4409" w:rsidRDefault="00BC4409" w:rsidP="00BC4409">
      <w:pPr>
        <w:rPr>
          <w:rFonts w:cstheme="minorHAnsi"/>
        </w:rPr>
      </w:pPr>
    </w:p>
    <w:p w14:paraId="73D2DA05" w14:textId="784D0F78" w:rsidR="00BC4409" w:rsidRPr="00BC4409" w:rsidRDefault="00BC4409" w:rsidP="00BC4409">
      <w:pPr>
        <w:rPr>
          <w:rFonts w:cstheme="minorHAnsi"/>
        </w:rPr>
      </w:pPr>
      <w:r w:rsidRPr="00BC4409">
        <w:rPr>
          <w:rFonts w:cstheme="minorHAnsi"/>
        </w:rPr>
        <w:t xml:space="preserve">The Farm Project Manager must maintain strong relationships with the school, community and industry to foster support and funding for the farm development, experience centre construction and the experience programme. </w:t>
      </w:r>
      <w:r>
        <w:rPr>
          <w:rFonts w:cstheme="minorHAnsi"/>
        </w:rPr>
        <w:t xml:space="preserve"> </w:t>
      </w:r>
    </w:p>
    <w:p w14:paraId="4EF5EEF8" w14:textId="4B85F8D5" w:rsidR="005B541D" w:rsidRDefault="005B541D" w:rsidP="0029557C">
      <w:pPr>
        <w:tabs>
          <w:tab w:val="left" w:pos="2268"/>
          <w:tab w:val="right" w:pos="3764"/>
        </w:tabs>
        <w:rPr>
          <w:rFonts w:cstheme="minorHAnsi"/>
        </w:rPr>
      </w:pPr>
    </w:p>
    <w:p w14:paraId="6DA7D7E5" w14:textId="77777777" w:rsidR="00BC4409" w:rsidRPr="00D927EC" w:rsidRDefault="00BC4409" w:rsidP="0029557C">
      <w:pPr>
        <w:tabs>
          <w:tab w:val="left" w:pos="2268"/>
          <w:tab w:val="right" w:pos="3764"/>
        </w:tabs>
        <w:rPr>
          <w:rFonts w:cstheme="minorHAnsi"/>
          <w:lang w:val="en-GB"/>
        </w:rPr>
      </w:pPr>
    </w:p>
    <w:p w14:paraId="1C3B9093" w14:textId="77777777" w:rsidR="009B2400" w:rsidRPr="00D927EC" w:rsidRDefault="005B541D" w:rsidP="0029557C">
      <w:pPr>
        <w:tabs>
          <w:tab w:val="left" w:pos="2268"/>
          <w:tab w:val="right" w:pos="3764"/>
        </w:tabs>
        <w:rPr>
          <w:rFonts w:cstheme="minorHAnsi"/>
          <w:b/>
          <w:lang w:val="en-GB"/>
        </w:rPr>
      </w:pPr>
      <w:r w:rsidRPr="00D927EC">
        <w:rPr>
          <w:rFonts w:cstheme="minorHAnsi"/>
          <w:b/>
          <w:lang w:val="en-GB"/>
        </w:rPr>
        <w:t>Work Hours:</w:t>
      </w:r>
      <w:r w:rsidRPr="00D927EC">
        <w:rPr>
          <w:rFonts w:cstheme="minorHAnsi"/>
          <w:b/>
          <w:lang w:val="en-GB"/>
        </w:rPr>
        <w:tab/>
      </w:r>
    </w:p>
    <w:p w14:paraId="0CA6BFF6" w14:textId="7E2E897E" w:rsidR="005B541D" w:rsidRPr="00D927EC" w:rsidRDefault="00D927EC" w:rsidP="0029557C">
      <w:pPr>
        <w:numPr>
          <w:ilvl w:val="0"/>
          <w:numId w:val="7"/>
        </w:numPr>
        <w:tabs>
          <w:tab w:val="left" w:pos="426"/>
        </w:tabs>
        <w:ind w:left="426" w:hanging="426"/>
        <w:rPr>
          <w:rFonts w:cstheme="minorHAnsi"/>
          <w:lang w:val="en-GB"/>
        </w:rPr>
      </w:pPr>
      <w:r w:rsidRPr="00D927EC">
        <w:rPr>
          <w:rFonts w:cstheme="minorHAnsi"/>
          <w:lang w:val="en-GB"/>
        </w:rPr>
        <w:t>This is a fulltime position, and the Farm Project Manager is required to live on site</w:t>
      </w:r>
    </w:p>
    <w:p w14:paraId="471CABFB" w14:textId="77777777" w:rsidR="005B541D" w:rsidRPr="00D927EC" w:rsidRDefault="005B541D" w:rsidP="0029557C">
      <w:pPr>
        <w:tabs>
          <w:tab w:val="left" w:pos="2268"/>
          <w:tab w:val="right" w:pos="3764"/>
        </w:tabs>
        <w:rPr>
          <w:rFonts w:cstheme="minorHAnsi"/>
          <w:lang w:val="en-GB"/>
        </w:rPr>
      </w:pPr>
    </w:p>
    <w:p w14:paraId="0E749710" w14:textId="77777777" w:rsidR="0029557C" w:rsidRPr="00D927EC" w:rsidRDefault="0029557C" w:rsidP="0029557C">
      <w:pPr>
        <w:tabs>
          <w:tab w:val="left" w:pos="2268"/>
          <w:tab w:val="right" w:pos="3764"/>
        </w:tabs>
        <w:rPr>
          <w:rFonts w:cstheme="minorHAnsi"/>
          <w:lang w:val="en-GB"/>
        </w:rPr>
      </w:pPr>
    </w:p>
    <w:p w14:paraId="31FE90A1" w14:textId="77777777" w:rsidR="005B541D" w:rsidRPr="00D927EC" w:rsidRDefault="005B541D" w:rsidP="0029557C">
      <w:pPr>
        <w:tabs>
          <w:tab w:val="left" w:pos="2903"/>
          <w:tab w:val="right" w:pos="8320"/>
        </w:tabs>
        <w:rPr>
          <w:rFonts w:cstheme="minorHAnsi"/>
          <w:b/>
          <w:lang w:val="en-GB"/>
        </w:rPr>
      </w:pPr>
      <w:r w:rsidRPr="00D927EC">
        <w:rPr>
          <w:rFonts w:cstheme="minorHAnsi"/>
          <w:b/>
          <w:lang w:val="en-GB"/>
        </w:rPr>
        <w:t>Qualifications Preferred</w:t>
      </w:r>
    </w:p>
    <w:p w14:paraId="560CA107" w14:textId="0B4ED4E9" w:rsidR="005B541D" w:rsidRDefault="00D927EC" w:rsidP="0029557C">
      <w:pPr>
        <w:numPr>
          <w:ilvl w:val="0"/>
          <w:numId w:val="1"/>
        </w:numPr>
        <w:tabs>
          <w:tab w:val="clear" w:pos="360"/>
          <w:tab w:val="num" w:pos="426"/>
          <w:tab w:val="left" w:pos="3780"/>
          <w:tab w:val="right" w:pos="8320"/>
        </w:tabs>
        <w:ind w:left="426" w:hanging="426"/>
        <w:rPr>
          <w:rFonts w:cstheme="minorHAnsi"/>
          <w:lang w:val="en-GB"/>
        </w:rPr>
      </w:pPr>
      <w:r>
        <w:rPr>
          <w:rFonts w:cstheme="minorHAnsi"/>
          <w:lang w:val="en-GB"/>
        </w:rPr>
        <w:t>Agricultural or Science degree (or equivalent)</w:t>
      </w:r>
    </w:p>
    <w:p w14:paraId="4D63FC90" w14:textId="2E3E0EE1" w:rsidR="005703DB" w:rsidRDefault="005703DB" w:rsidP="0029557C">
      <w:pPr>
        <w:rPr>
          <w:rFonts w:cstheme="minorHAnsi"/>
          <w:b/>
          <w:bCs/>
        </w:rPr>
      </w:pPr>
    </w:p>
    <w:p w14:paraId="1DCDA5C8" w14:textId="755DAD8A" w:rsidR="007E7A8E" w:rsidRDefault="007E7A8E" w:rsidP="0029557C">
      <w:pPr>
        <w:rPr>
          <w:rFonts w:cstheme="minorHAnsi"/>
          <w:b/>
          <w:bCs/>
        </w:rPr>
      </w:pPr>
    </w:p>
    <w:p w14:paraId="25D776B4" w14:textId="55F19CB3" w:rsidR="007E7A8E" w:rsidRDefault="007E7A8E" w:rsidP="0029557C">
      <w:pPr>
        <w:rPr>
          <w:rFonts w:cstheme="minorHAnsi"/>
          <w:b/>
          <w:bCs/>
        </w:rPr>
      </w:pPr>
    </w:p>
    <w:p w14:paraId="3115598B" w14:textId="77777777" w:rsidR="007E7A8E" w:rsidRPr="00D927EC" w:rsidRDefault="007E7A8E" w:rsidP="0029557C">
      <w:pPr>
        <w:rPr>
          <w:rFonts w:cstheme="minorHAnsi"/>
          <w:b/>
          <w:bCs/>
        </w:rPr>
      </w:pPr>
    </w:p>
    <w:p w14:paraId="2CE28B6B" w14:textId="77777777" w:rsidR="005703DB" w:rsidRPr="00D927EC" w:rsidRDefault="005703DB" w:rsidP="0029557C">
      <w:pPr>
        <w:rPr>
          <w:rFonts w:cstheme="minorHAnsi"/>
          <w:b/>
          <w:bCs/>
        </w:rPr>
      </w:pPr>
    </w:p>
    <w:p w14:paraId="5FEAC042" w14:textId="77777777" w:rsidR="007E7A8E" w:rsidRDefault="007E7A8E" w:rsidP="0029557C">
      <w:pPr>
        <w:rPr>
          <w:rFonts w:cstheme="minorHAnsi"/>
          <w:b/>
          <w:bCs/>
        </w:rPr>
      </w:pPr>
    </w:p>
    <w:p w14:paraId="02DC83B7" w14:textId="3DAE39C3" w:rsidR="005B541D" w:rsidRDefault="005B541D" w:rsidP="0029557C">
      <w:pPr>
        <w:rPr>
          <w:rFonts w:cstheme="minorHAnsi"/>
          <w:b/>
          <w:bCs/>
        </w:rPr>
      </w:pPr>
      <w:r w:rsidRPr="00D927EC">
        <w:rPr>
          <w:rFonts w:cstheme="minorHAnsi"/>
          <w:b/>
          <w:bCs/>
        </w:rPr>
        <w:t>Person Specification</w:t>
      </w:r>
    </w:p>
    <w:p w14:paraId="73D166D2" w14:textId="3D3E8473" w:rsidR="00D927EC" w:rsidRPr="00D7213E" w:rsidRDefault="00D7213E" w:rsidP="00D7213E">
      <w:pPr>
        <w:pStyle w:val="ListParagraph"/>
        <w:numPr>
          <w:ilvl w:val="0"/>
          <w:numId w:val="17"/>
        </w:numPr>
        <w:spacing w:after="120"/>
        <w:ind w:left="426" w:hanging="426"/>
        <w:rPr>
          <w:rFonts w:cstheme="minorHAnsi"/>
        </w:rPr>
      </w:pPr>
      <w:r>
        <w:rPr>
          <w:rFonts w:cstheme="minorHAnsi"/>
        </w:rPr>
        <w:t>A</w:t>
      </w:r>
      <w:r w:rsidR="00D927EC" w:rsidRPr="00D7213E">
        <w:rPr>
          <w:rFonts w:cstheme="minorHAnsi"/>
        </w:rPr>
        <w:t xml:space="preserve"> passion for New Zealand’s Agri-food &amp; fibre sector and the career opportunities that it provides young people in New Zealand;</w:t>
      </w:r>
    </w:p>
    <w:p w14:paraId="43627D6D" w14:textId="76180946" w:rsidR="00D927EC" w:rsidRPr="00D7213E" w:rsidRDefault="00D7213E" w:rsidP="00D7213E">
      <w:pPr>
        <w:pStyle w:val="ListParagraph"/>
        <w:numPr>
          <w:ilvl w:val="0"/>
          <w:numId w:val="17"/>
        </w:numPr>
        <w:spacing w:after="120"/>
        <w:ind w:left="426" w:hanging="426"/>
        <w:rPr>
          <w:rFonts w:cstheme="minorHAnsi"/>
        </w:rPr>
      </w:pPr>
      <w:r>
        <w:rPr>
          <w:rFonts w:cstheme="minorHAnsi"/>
        </w:rPr>
        <w:t>Experience</w:t>
      </w:r>
      <w:r w:rsidR="00D927EC" w:rsidRPr="00D7213E">
        <w:rPr>
          <w:rFonts w:cstheme="minorHAnsi"/>
        </w:rPr>
        <w:t xml:space="preserve"> in working within the education system </w:t>
      </w:r>
      <w:r>
        <w:rPr>
          <w:rFonts w:cstheme="minorHAnsi"/>
        </w:rPr>
        <w:t>and the ability to support teachers and educators with curricular areas</w:t>
      </w:r>
      <w:r w:rsidR="00D927EC" w:rsidRPr="00D7213E">
        <w:rPr>
          <w:rFonts w:cstheme="minorHAnsi"/>
        </w:rPr>
        <w:t>;</w:t>
      </w:r>
    </w:p>
    <w:p w14:paraId="3472913F" w14:textId="1537BE51" w:rsidR="00D927EC" w:rsidRPr="00D7213E" w:rsidRDefault="00D7213E" w:rsidP="00D7213E">
      <w:pPr>
        <w:pStyle w:val="ListParagraph"/>
        <w:numPr>
          <w:ilvl w:val="0"/>
          <w:numId w:val="17"/>
        </w:numPr>
        <w:spacing w:after="120"/>
        <w:ind w:left="426" w:hanging="426"/>
        <w:rPr>
          <w:rFonts w:cstheme="minorHAnsi"/>
        </w:rPr>
      </w:pPr>
      <w:r>
        <w:rPr>
          <w:rFonts w:cstheme="minorHAnsi"/>
        </w:rPr>
        <w:t>Practical experience of</w:t>
      </w:r>
      <w:r w:rsidR="00D927EC" w:rsidRPr="00D7213E">
        <w:rPr>
          <w:rFonts w:cstheme="minorHAnsi"/>
        </w:rPr>
        <w:t xml:space="preserve"> working on farms and with other farmers/managers/sector representatives;</w:t>
      </w:r>
    </w:p>
    <w:p w14:paraId="2F81374F" w14:textId="77777777" w:rsidR="00D927EC" w:rsidRPr="00D7213E" w:rsidRDefault="00D927EC" w:rsidP="00D7213E">
      <w:pPr>
        <w:pStyle w:val="ListParagraph"/>
        <w:numPr>
          <w:ilvl w:val="0"/>
          <w:numId w:val="17"/>
        </w:numPr>
        <w:spacing w:after="120"/>
        <w:ind w:left="426" w:hanging="426"/>
        <w:rPr>
          <w:rFonts w:cstheme="minorHAnsi"/>
        </w:rPr>
      </w:pPr>
      <w:r w:rsidRPr="00D7213E">
        <w:rPr>
          <w:rFonts w:cstheme="minorHAnsi"/>
        </w:rPr>
        <w:t>An ability to build strong relationships with a diverse group of people to ensure the right people are involved and engaged in a project;</w:t>
      </w:r>
    </w:p>
    <w:p w14:paraId="0B33A253" w14:textId="77777777" w:rsidR="00D927EC" w:rsidRPr="00D7213E" w:rsidRDefault="00D927EC" w:rsidP="00D7213E">
      <w:pPr>
        <w:pStyle w:val="ListParagraph"/>
        <w:numPr>
          <w:ilvl w:val="0"/>
          <w:numId w:val="17"/>
        </w:numPr>
        <w:spacing w:after="120"/>
        <w:ind w:left="426" w:hanging="426"/>
        <w:rPr>
          <w:rFonts w:cstheme="minorHAnsi"/>
        </w:rPr>
      </w:pPr>
      <w:r w:rsidRPr="00D7213E">
        <w:rPr>
          <w:rFonts w:cstheme="minorHAnsi"/>
        </w:rPr>
        <w:t>An ability to bring creativity and design to play in all aspects of their work;</w:t>
      </w:r>
    </w:p>
    <w:p w14:paraId="56E70EB6" w14:textId="11ACF441" w:rsidR="00D927EC" w:rsidRPr="00D7213E" w:rsidRDefault="00D927EC" w:rsidP="00D7213E">
      <w:pPr>
        <w:pStyle w:val="ListParagraph"/>
        <w:numPr>
          <w:ilvl w:val="0"/>
          <w:numId w:val="17"/>
        </w:numPr>
        <w:spacing w:after="120"/>
        <w:ind w:left="426" w:hanging="426"/>
        <w:rPr>
          <w:rFonts w:cstheme="minorHAnsi"/>
        </w:rPr>
      </w:pPr>
      <w:r w:rsidRPr="00D7213E">
        <w:rPr>
          <w:rFonts w:cstheme="minorHAnsi"/>
        </w:rPr>
        <w:t xml:space="preserve">Strong commercial acumen to understand the needs of potential commercial partners and design solutions to meet those needs within the structure of the overall project; </w:t>
      </w:r>
    </w:p>
    <w:p w14:paraId="792C3DAC" w14:textId="4B0C2042" w:rsidR="00D927EC" w:rsidRDefault="00D7213E" w:rsidP="00D7213E">
      <w:pPr>
        <w:pStyle w:val="ListParagraph"/>
        <w:numPr>
          <w:ilvl w:val="0"/>
          <w:numId w:val="17"/>
        </w:numPr>
        <w:ind w:left="425" w:hanging="425"/>
        <w:rPr>
          <w:rFonts w:cstheme="minorHAnsi"/>
        </w:rPr>
      </w:pPr>
      <w:r>
        <w:rPr>
          <w:rFonts w:cstheme="minorHAnsi"/>
        </w:rPr>
        <w:t>E</w:t>
      </w:r>
      <w:r w:rsidR="00D927EC" w:rsidRPr="00D7213E">
        <w:rPr>
          <w:rFonts w:cstheme="minorHAnsi"/>
        </w:rPr>
        <w:t>xperience in major project management development and leadership, particularly involving multiple stakeholders and numerous related work streams</w:t>
      </w:r>
      <w:r w:rsidR="00BC4409">
        <w:rPr>
          <w:rFonts w:cstheme="minorHAnsi"/>
        </w:rPr>
        <w:t>;</w:t>
      </w:r>
    </w:p>
    <w:p w14:paraId="708ED133" w14:textId="77777777" w:rsidR="00BC4409" w:rsidRDefault="00BC4409" w:rsidP="00BC4409">
      <w:pPr>
        <w:pStyle w:val="ListParagraph"/>
        <w:numPr>
          <w:ilvl w:val="0"/>
          <w:numId w:val="17"/>
        </w:numPr>
        <w:ind w:left="426" w:hanging="426"/>
        <w:rPr>
          <w:rFonts w:cstheme="minorHAnsi"/>
        </w:rPr>
      </w:pPr>
      <w:r w:rsidRPr="00BC4409">
        <w:rPr>
          <w:rFonts w:cstheme="minorHAnsi"/>
        </w:rPr>
        <w:t>The ability to manage a multi-faceted project</w:t>
      </w:r>
      <w:r>
        <w:rPr>
          <w:rFonts w:cstheme="minorHAnsi"/>
        </w:rPr>
        <w:t>,</w:t>
      </w:r>
      <w:r w:rsidRPr="00BC4409">
        <w:rPr>
          <w:rFonts w:cstheme="minorHAnsi"/>
        </w:rPr>
        <w:t xml:space="preserve"> shown through clear communication, managing contractors, problem solving and delivering solutions on time. </w:t>
      </w:r>
    </w:p>
    <w:p w14:paraId="5ACC5EBE" w14:textId="76ABF55D" w:rsidR="00D927EC" w:rsidRPr="00BC4409" w:rsidRDefault="00D7213E" w:rsidP="00BC4409">
      <w:pPr>
        <w:pStyle w:val="ListParagraph"/>
        <w:numPr>
          <w:ilvl w:val="0"/>
          <w:numId w:val="17"/>
        </w:numPr>
        <w:ind w:left="426" w:hanging="426"/>
        <w:rPr>
          <w:rFonts w:cstheme="minorHAnsi"/>
        </w:rPr>
      </w:pPr>
      <w:r w:rsidRPr="00BC4409">
        <w:rPr>
          <w:rFonts w:cstheme="minorHAnsi"/>
        </w:rPr>
        <w:t>Established networks with senior leaders and influencers across the Agri-food &amp; fibre sector;</w:t>
      </w:r>
    </w:p>
    <w:p w14:paraId="60B5B36F" w14:textId="2EAA547A" w:rsidR="005B541D" w:rsidRPr="00D7213E" w:rsidRDefault="005B541D" w:rsidP="00BC4409">
      <w:pPr>
        <w:numPr>
          <w:ilvl w:val="3"/>
          <w:numId w:val="2"/>
        </w:numPr>
        <w:tabs>
          <w:tab w:val="clear" w:pos="2880"/>
          <w:tab w:val="num" w:pos="426"/>
        </w:tabs>
        <w:ind w:left="426" w:hanging="426"/>
        <w:rPr>
          <w:rFonts w:cstheme="minorHAnsi"/>
          <w:bCs/>
          <w:u w:val="single"/>
        </w:rPr>
      </w:pPr>
      <w:r w:rsidRPr="00BC4409">
        <w:rPr>
          <w:rFonts w:cstheme="minorHAnsi"/>
          <w:bCs/>
        </w:rPr>
        <w:t>Enthusiastic, self-motivated and</w:t>
      </w:r>
      <w:r w:rsidRPr="00D7213E">
        <w:rPr>
          <w:rFonts w:cstheme="minorHAnsi"/>
          <w:bCs/>
        </w:rPr>
        <w:t xml:space="preserve"> flexible committed to providing a positive experience for all </w:t>
      </w:r>
      <w:r w:rsidR="00BC4409">
        <w:rPr>
          <w:rFonts w:cstheme="minorHAnsi"/>
          <w:bCs/>
        </w:rPr>
        <w:t>that connect with the farm;</w:t>
      </w:r>
    </w:p>
    <w:p w14:paraId="35B18CC2" w14:textId="577787D0" w:rsidR="005B541D" w:rsidRPr="00D7213E" w:rsidRDefault="0029557C" w:rsidP="00D7213E">
      <w:pPr>
        <w:numPr>
          <w:ilvl w:val="0"/>
          <w:numId w:val="2"/>
        </w:numPr>
        <w:tabs>
          <w:tab w:val="clear" w:pos="720"/>
          <w:tab w:val="num" w:pos="426"/>
        </w:tabs>
        <w:ind w:left="425" w:hanging="425"/>
        <w:rPr>
          <w:rFonts w:cstheme="minorHAnsi"/>
        </w:rPr>
      </w:pPr>
      <w:r w:rsidRPr="00D7213E">
        <w:rPr>
          <w:rFonts w:cstheme="minorHAnsi"/>
        </w:rPr>
        <w:t>Excellent interpersonal skills</w:t>
      </w:r>
      <w:r w:rsidR="00BC4409">
        <w:rPr>
          <w:rFonts w:cstheme="minorHAnsi"/>
        </w:rPr>
        <w:t>;</w:t>
      </w:r>
    </w:p>
    <w:p w14:paraId="7771BA60" w14:textId="314CBD7B"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Excellent organisational</w:t>
      </w:r>
      <w:r w:rsidR="005C3C21">
        <w:rPr>
          <w:rFonts w:cstheme="minorHAnsi"/>
        </w:rPr>
        <w:t xml:space="preserve">, </w:t>
      </w:r>
      <w:r w:rsidRPr="00D7213E">
        <w:rPr>
          <w:rFonts w:cstheme="minorHAnsi"/>
        </w:rPr>
        <w:t xml:space="preserve">administrative </w:t>
      </w:r>
      <w:r w:rsidR="005C3C21">
        <w:rPr>
          <w:rFonts w:cstheme="minorHAnsi"/>
        </w:rPr>
        <w:t xml:space="preserve">and budgeting </w:t>
      </w:r>
      <w:r w:rsidRPr="00D7213E">
        <w:rPr>
          <w:rFonts w:cstheme="minorHAnsi"/>
        </w:rPr>
        <w:t>skills.  Able to use initiative and forward planning in order to meet deadlines</w:t>
      </w:r>
      <w:r w:rsidR="00BC4409">
        <w:rPr>
          <w:rFonts w:cstheme="minorHAnsi"/>
        </w:rPr>
        <w:t>;</w:t>
      </w:r>
    </w:p>
    <w:p w14:paraId="6107F527" w14:textId="323FC193"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Computer literate</w:t>
      </w:r>
      <w:r w:rsidR="00BC4409">
        <w:rPr>
          <w:rFonts w:cstheme="minorHAnsi"/>
        </w:rPr>
        <w:t>;</w:t>
      </w:r>
    </w:p>
    <w:p w14:paraId="0954B1D0" w14:textId="25664838"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Good English skills (i.e. spelling and accuracy, ability to draft letters and reports)</w:t>
      </w:r>
      <w:r w:rsidR="00BC4409">
        <w:rPr>
          <w:rFonts w:cstheme="minorHAnsi"/>
        </w:rPr>
        <w:t>;</w:t>
      </w:r>
    </w:p>
    <w:p w14:paraId="1E8F4766" w14:textId="2EFD8733"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Team leader and team worker</w:t>
      </w:r>
      <w:r w:rsidR="00BC4409">
        <w:rPr>
          <w:rFonts w:cstheme="minorHAnsi"/>
        </w:rPr>
        <w:t>;</w:t>
      </w:r>
    </w:p>
    <w:p w14:paraId="5B32F75A" w14:textId="17F9752E" w:rsidR="005B541D" w:rsidRPr="00D7213E" w:rsidRDefault="005B541D" w:rsidP="00D7213E">
      <w:pPr>
        <w:numPr>
          <w:ilvl w:val="0"/>
          <w:numId w:val="2"/>
        </w:numPr>
        <w:tabs>
          <w:tab w:val="clear" w:pos="720"/>
          <w:tab w:val="num" w:pos="426"/>
        </w:tabs>
        <w:ind w:left="425" w:hanging="425"/>
        <w:rPr>
          <w:rFonts w:cstheme="minorHAnsi"/>
        </w:rPr>
      </w:pPr>
      <w:r w:rsidRPr="00D7213E">
        <w:rPr>
          <w:rFonts w:cstheme="minorHAnsi"/>
        </w:rPr>
        <w:t>Professional appearance and manner</w:t>
      </w:r>
      <w:r w:rsidR="00BC4409">
        <w:rPr>
          <w:rFonts w:cstheme="minorHAnsi"/>
        </w:rPr>
        <w:t>;</w:t>
      </w:r>
    </w:p>
    <w:p w14:paraId="4D48211E" w14:textId="4F45CBC0" w:rsidR="005B541D" w:rsidRPr="00D7213E" w:rsidRDefault="005C6C43" w:rsidP="00D7213E">
      <w:pPr>
        <w:numPr>
          <w:ilvl w:val="0"/>
          <w:numId w:val="2"/>
        </w:numPr>
        <w:tabs>
          <w:tab w:val="clear" w:pos="720"/>
          <w:tab w:val="num" w:pos="426"/>
        </w:tabs>
        <w:ind w:left="425" w:hanging="425"/>
        <w:rPr>
          <w:rFonts w:cstheme="minorHAnsi"/>
        </w:rPr>
      </w:pPr>
      <w:r w:rsidRPr="00D7213E">
        <w:rPr>
          <w:rFonts w:cstheme="minorHAnsi"/>
        </w:rPr>
        <w:t xml:space="preserve">Supportive of </w:t>
      </w:r>
      <w:r w:rsidR="0029557C" w:rsidRPr="00D7213E">
        <w:rPr>
          <w:rFonts w:cstheme="minorHAnsi"/>
        </w:rPr>
        <w:t>Mount Albert Grammar School</w:t>
      </w:r>
      <w:r w:rsidR="005B541D" w:rsidRPr="00D7213E">
        <w:rPr>
          <w:rFonts w:cstheme="minorHAnsi"/>
        </w:rPr>
        <w:t xml:space="preserve"> and recognises that all contacts with the wider public are ‘PR’ opportunities.</w:t>
      </w:r>
    </w:p>
    <w:p w14:paraId="632B6B8A" w14:textId="77777777" w:rsidR="005B541D" w:rsidRPr="00D927EC" w:rsidRDefault="005B541D" w:rsidP="0029557C">
      <w:pPr>
        <w:tabs>
          <w:tab w:val="num" w:pos="360"/>
        </w:tabs>
        <w:rPr>
          <w:rFonts w:cstheme="minorHAnsi"/>
        </w:rPr>
      </w:pPr>
    </w:p>
    <w:p w14:paraId="29E7D84F" w14:textId="77777777" w:rsidR="005B541D" w:rsidRPr="00D927EC" w:rsidRDefault="005B541D" w:rsidP="0029557C">
      <w:pPr>
        <w:tabs>
          <w:tab w:val="left" w:pos="2160"/>
        </w:tabs>
        <w:rPr>
          <w:rFonts w:cstheme="minorHAnsi"/>
          <w:lang w:val="en-GB"/>
        </w:rPr>
      </w:pPr>
    </w:p>
    <w:p w14:paraId="3E620925" w14:textId="77777777" w:rsidR="005B541D" w:rsidRPr="00D927EC" w:rsidRDefault="005B541D" w:rsidP="0029557C">
      <w:pPr>
        <w:tabs>
          <w:tab w:val="num" w:pos="360"/>
        </w:tabs>
        <w:rPr>
          <w:rFonts w:cstheme="minorHAnsi"/>
          <w:b/>
          <w:lang w:val="en-GB"/>
        </w:rPr>
      </w:pPr>
      <w:r w:rsidRPr="00D927EC">
        <w:rPr>
          <w:rFonts w:cstheme="minorHAnsi"/>
          <w:b/>
          <w:lang w:val="en-GB"/>
        </w:rPr>
        <w:t>Key Tasks</w:t>
      </w:r>
    </w:p>
    <w:p w14:paraId="620102E8" w14:textId="04C1EAAC" w:rsidR="006745D7" w:rsidRPr="00BC4409" w:rsidRDefault="00BC4409" w:rsidP="00BC4409">
      <w:pPr>
        <w:pStyle w:val="ListParagraph"/>
        <w:numPr>
          <w:ilvl w:val="0"/>
          <w:numId w:val="18"/>
        </w:numPr>
        <w:ind w:left="426" w:hanging="426"/>
        <w:rPr>
          <w:rFonts w:cstheme="minorHAnsi"/>
        </w:rPr>
      </w:pPr>
      <w:r w:rsidRPr="00BC4409">
        <w:rPr>
          <w:rFonts w:cstheme="minorHAnsi"/>
        </w:rPr>
        <w:t xml:space="preserve">Management of the day to day activities of the farm.  </w:t>
      </w:r>
    </w:p>
    <w:p w14:paraId="3077E1FA" w14:textId="3ABD10E8" w:rsidR="00BC4409" w:rsidRPr="00BC4409" w:rsidRDefault="00BC4409" w:rsidP="00BC4409">
      <w:pPr>
        <w:pStyle w:val="ListParagraph"/>
        <w:numPr>
          <w:ilvl w:val="0"/>
          <w:numId w:val="18"/>
        </w:numPr>
        <w:ind w:left="426" w:hanging="426"/>
        <w:rPr>
          <w:rFonts w:cstheme="minorHAnsi"/>
        </w:rPr>
      </w:pPr>
      <w:r>
        <w:rPr>
          <w:rFonts w:cstheme="minorHAnsi"/>
        </w:rPr>
        <w:t>Responsibility</w:t>
      </w:r>
      <w:r w:rsidRPr="00BC4409">
        <w:rPr>
          <w:rFonts w:cstheme="minorHAnsi"/>
        </w:rPr>
        <w:t xml:space="preserve"> for development and delivery of all aspects of the experience programme including but not limited to establishing the narrative, identifying and recruiting commercial partners (in association with the advisory group), curating content with partners, designing and procuring the physical and digital tools that are used to tell the story and the curriculum materials that will be provided to schools to surround the experience visit;</w:t>
      </w:r>
    </w:p>
    <w:p w14:paraId="0225002D" w14:textId="62B6E05D" w:rsidR="00BC4409" w:rsidRPr="00BC4409" w:rsidRDefault="00CB3972" w:rsidP="00BC4409">
      <w:pPr>
        <w:pStyle w:val="ListParagraph"/>
        <w:numPr>
          <w:ilvl w:val="0"/>
          <w:numId w:val="18"/>
        </w:numPr>
        <w:ind w:left="426" w:hanging="426"/>
        <w:rPr>
          <w:rFonts w:cstheme="minorHAnsi"/>
        </w:rPr>
      </w:pPr>
      <w:r>
        <w:rPr>
          <w:rFonts w:cstheme="minorHAnsi"/>
        </w:rPr>
        <w:t>Work with</w:t>
      </w:r>
      <w:r w:rsidR="00BC4409" w:rsidRPr="00BC4409">
        <w:rPr>
          <w:rFonts w:cstheme="minorHAnsi"/>
        </w:rPr>
        <w:t xml:space="preserve"> construction partners to ensure the </w:t>
      </w:r>
      <w:r>
        <w:rPr>
          <w:rFonts w:cstheme="minorHAnsi"/>
        </w:rPr>
        <w:t>centres</w:t>
      </w:r>
      <w:r w:rsidR="00BC4409" w:rsidRPr="00BC4409">
        <w:rPr>
          <w:rFonts w:cstheme="minorHAnsi"/>
        </w:rPr>
        <w:t xml:space="preserve"> </w:t>
      </w:r>
      <w:r w:rsidRPr="00BC4409">
        <w:rPr>
          <w:rFonts w:cstheme="minorHAnsi"/>
        </w:rPr>
        <w:t>functionali</w:t>
      </w:r>
      <w:r>
        <w:rPr>
          <w:rFonts w:cstheme="minorHAnsi"/>
        </w:rPr>
        <w:t>ty</w:t>
      </w:r>
      <w:r w:rsidR="00BC4409" w:rsidRPr="00BC4409">
        <w:rPr>
          <w:rFonts w:cstheme="minorHAnsi"/>
        </w:rPr>
        <w:t xml:space="preserve"> meet</w:t>
      </w:r>
      <w:r>
        <w:rPr>
          <w:rFonts w:cstheme="minorHAnsi"/>
        </w:rPr>
        <w:t>s</w:t>
      </w:r>
      <w:r w:rsidR="00BC4409" w:rsidRPr="00BC4409">
        <w:rPr>
          <w:rFonts w:cstheme="minorHAnsi"/>
        </w:rPr>
        <w:t xml:space="preserve"> the needs and expectations of all stakeholders;</w:t>
      </w:r>
    </w:p>
    <w:p w14:paraId="0FD787C1" w14:textId="3E17C733" w:rsidR="00CB3972" w:rsidRPr="00CB3972" w:rsidRDefault="00CB3972" w:rsidP="00CB3972">
      <w:pPr>
        <w:pStyle w:val="ListParagraph"/>
        <w:numPr>
          <w:ilvl w:val="0"/>
          <w:numId w:val="18"/>
        </w:numPr>
        <w:ind w:left="426" w:hanging="426"/>
        <w:rPr>
          <w:rFonts w:cstheme="minorHAnsi"/>
        </w:rPr>
      </w:pPr>
      <w:r>
        <w:rPr>
          <w:rFonts w:cstheme="minorHAnsi"/>
        </w:rPr>
        <w:t>Work</w:t>
      </w:r>
      <w:r w:rsidR="00BC4409" w:rsidRPr="00BC4409">
        <w:rPr>
          <w:rFonts w:cstheme="minorHAnsi"/>
        </w:rPr>
        <w:t xml:space="preserve"> with the HOD Agriculture to ensure farm tasks are completed in conjunction with classes at MAGS. </w:t>
      </w:r>
    </w:p>
    <w:p w14:paraId="5496973F" w14:textId="79DD14F3" w:rsidR="00BC4409" w:rsidRPr="00BC4409" w:rsidRDefault="00CB3972" w:rsidP="00BC4409">
      <w:pPr>
        <w:pStyle w:val="ListParagraph"/>
        <w:numPr>
          <w:ilvl w:val="0"/>
          <w:numId w:val="18"/>
        </w:numPr>
        <w:ind w:left="426" w:hanging="426"/>
        <w:rPr>
          <w:rFonts w:cstheme="minorHAnsi"/>
        </w:rPr>
      </w:pPr>
      <w:r>
        <w:rPr>
          <w:rFonts w:cstheme="minorHAnsi"/>
        </w:rPr>
        <w:t>Co-ordinate with</w:t>
      </w:r>
      <w:r w:rsidR="00BC4409" w:rsidRPr="00BC4409">
        <w:rPr>
          <w:rFonts w:cstheme="minorHAnsi"/>
        </w:rPr>
        <w:t xml:space="preserve"> contractors </w:t>
      </w:r>
      <w:r>
        <w:rPr>
          <w:rFonts w:cstheme="minorHAnsi"/>
        </w:rPr>
        <w:t>on the</w:t>
      </w:r>
      <w:r w:rsidR="00BC4409" w:rsidRPr="00BC4409">
        <w:rPr>
          <w:rFonts w:cstheme="minorHAnsi"/>
        </w:rPr>
        <w:t xml:space="preserve"> complet</w:t>
      </w:r>
      <w:r>
        <w:rPr>
          <w:rFonts w:cstheme="minorHAnsi"/>
        </w:rPr>
        <w:t>ion of</w:t>
      </w:r>
      <w:r w:rsidR="00BC4409" w:rsidRPr="00BC4409">
        <w:rPr>
          <w:rFonts w:cstheme="minorHAnsi"/>
        </w:rPr>
        <w:t xml:space="preserve"> all tasks required to manage the horticulture development and maintain native tree plantings on the farm to a high standard;</w:t>
      </w:r>
    </w:p>
    <w:p w14:paraId="30353A68" w14:textId="6FB9CE87" w:rsidR="00BC4409" w:rsidRPr="00BC4409" w:rsidRDefault="00CB3972" w:rsidP="00BC4409">
      <w:pPr>
        <w:pStyle w:val="ListParagraph"/>
        <w:numPr>
          <w:ilvl w:val="0"/>
          <w:numId w:val="18"/>
        </w:numPr>
        <w:ind w:left="426" w:hanging="426"/>
        <w:rPr>
          <w:rFonts w:cstheme="minorHAnsi"/>
        </w:rPr>
      </w:pPr>
      <w:r>
        <w:rPr>
          <w:rFonts w:cstheme="minorHAnsi"/>
        </w:rPr>
        <w:t>Communicating</w:t>
      </w:r>
      <w:r w:rsidR="00BC4409" w:rsidRPr="00BC4409">
        <w:rPr>
          <w:rFonts w:cstheme="minorHAnsi"/>
        </w:rPr>
        <w:t xml:space="preserve"> with stakeholders on progress with the </w:t>
      </w:r>
      <w:r>
        <w:rPr>
          <w:rFonts w:cstheme="minorHAnsi"/>
        </w:rPr>
        <w:t xml:space="preserve">farm development </w:t>
      </w:r>
      <w:r w:rsidR="00BC4409" w:rsidRPr="00BC4409">
        <w:rPr>
          <w:rFonts w:cstheme="minorHAnsi"/>
        </w:rPr>
        <w:t>project, achievement of key milestones and creating events and experiences that keep stakeholders and supporters connected to the centre;</w:t>
      </w:r>
    </w:p>
    <w:p w14:paraId="44EE4DA8" w14:textId="6EED2E0B" w:rsidR="00CB3972" w:rsidRDefault="00BC4F67" w:rsidP="00CB3972">
      <w:pPr>
        <w:pStyle w:val="ListParagraph"/>
        <w:numPr>
          <w:ilvl w:val="0"/>
          <w:numId w:val="18"/>
        </w:numPr>
        <w:ind w:left="426" w:hanging="426"/>
        <w:rPr>
          <w:rFonts w:cstheme="minorHAnsi"/>
        </w:rPr>
      </w:pPr>
      <w:r>
        <w:rPr>
          <w:rFonts w:cstheme="minorHAnsi"/>
        </w:rPr>
        <w:t>Responsible</w:t>
      </w:r>
      <w:r w:rsidR="00BC4409" w:rsidRPr="00BC4409">
        <w:rPr>
          <w:rFonts w:cstheme="minorHAnsi"/>
        </w:rPr>
        <w:t xml:space="preserve"> for the preparation of farm project and farm operating budgets (together with the advisory group), the preparation (or procurement) of financial reports summarising the farm’s activities and provision of a monthly report to the </w:t>
      </w:r>
      <w:r w:rsidR="00CB3972">
        <w:rPr>
          <w:rFonts w:cstheme="minorHAnsi"/>
        </w:rPr>
        <w:t xml:space="preserve">school, the ASB MAGS Farm </w:t>
      </w:r>
      <w:r w:rsidR="00BC4409" w:rsidRPr="00BC4409">
        <w:rPr>
          <w:rFonts w:cstheme="minorHAnsi"/>
        </w:rPr>
        <w:t>advisory group and HOD Agriculture on all relevant activities.</w:t>
      </w:r>
    </w:p>
    <w:p w14:paraId="1819A7BD" w14:textId="4CE39AD6" w:rsidR="00BC4409" w:rsidRPr="00CB3972" w:rsidRDefault="00BC4409" w:rsidP="00CB3972">
      <w:pPr>
        <w:pStyle w:val="ListParagraph"/>
        <w:numPr>
          <w:ilvl w:val="0"/>
          <w:numId w:val="18"/>
        </w:numPr>
        <w:ind w:left="426" w:hanging="426"/>
        <w:rPr>
          <w:rFonts w:cstheme="minorHAnsi"/>
        </w:rPr>
      </w:pPr>
      <w:r w:rsidRPr="00CB3972">
        <w:rPr>
          <w:rFonts w:cstheme="minorHAnsi"/>
        </w:rPr>
        <w:t>Precise activities and expectations agreed with the advisory group on a periodic basis.</w:t>
      </w:r>
    </w:p>
    <w:p w14:paraId="1E5482A2" w14:textId="76145E78" w:rsidR="00BC4409" w:rsidRPr="00BC4409" w:rsidRDefault="00CB3972" w:rsidP="00BC4409">
      <w:pPr>
        <w:pStyle w:val="ListParagraph"/>
        <w:numPr>
          <w:ilvl w:val="0"/>
          <w:numId w:val="18"/>
        </w:numPr>
        <w:ind w:left="426" w:hanging="426"/>
        <w:rPr>
          <w:rFonts w:cstheme="minorHAnsi"/>
        </w:rPr>
      </w:pPr>
      <w:r>
        <w:rPr>
          <w:rFonts w:cstheme="minorHAnsi"/>
        </w:rPr>
        <w:lastRenderedPageBreak/>
        <w:t>Other du</w:t>
      </w:r>
      <w:r w:rsidR="00BC4F67">
        <w:rPr>
          <w:rFonts w:cstheme="minorHAnsi"/>
        </w:rPr>
        <w:t>t</w:t>
      </w:r>
      <w:r>
        <w:rPr>
          <w:rFonts w:cstheme="minorHAnsi"/>
        </w:rPr>
        <w:t>ies as required</w:t>
      </w:r>
    </w:p>
    <w:sectPr w:rsidR="00BC4409" w:rsidRPr="00BC4409" w:rsidSect="007E7A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0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EE2E" w14:textId="77777777" w:rsidR="00A64167" w:rsidRDefault="00A64167" w:rsidP="00230FAB">
      <w:r>
        <w:separator/>
      </w:r>
    </w:p>
  </w:endnote>
  <w:endnote w:type="continuationSeparator" w:id="0">
    <w:p w14:paraId="2E467DC0" w14:textId="77777777" w:rsidR="00A64167" w:rsidRDefault="00A64167" w:rsidP="0023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7428" w14:textId="77777777" w:rsidR="00230FAB" w:rsidRDefault="0023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94F3" w14:textId="77777777" w:rsidR="00230FAB" w:rsidRDefault="00230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1719" w14:textId="77777777" w:rsidR="00230FAB" w:rsidRDefault="0023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0AB4" w14:textId="77777777" w:rsidR="00A64167" w:rsidRDefault="00A64167" w:rsidP="00230FAB">
      <w:r>
        <w:separator/>
      </w:r>
    </w:p>
  </w:footnote>
  <w:footnote w:type="continuationSeparator" w:id="0">
    <w:p w14:paraId="731C611B" w14:textId="77777777" w:rsidR="00A64167" w:rsidRDefault="00A64167" w:rsidP="0023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0BE8" w14:textId="5D02252C" w:rsidR="00230FAB" w:rsidRDefault="00230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F503" w14:textId="3658FBB3" w:rsidR="00230FAB" w:rsidRDefault="00230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87A2" w14:textId="736AA328" w:rsidR="00230FAB" w:rsidRDefault="0023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21A"/>
    <w:multiLevelType w:val="hybridMultilevel"/>
    <w:tmpl w:val="93D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130DE"/>
    <w:multiLevelType w:val="hybridMultilevel"/>
    <w:tmpl w:val="CCD21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82412"/>
    <w:multiLevelType w:val="hybridMultilevel"/>
    <w:tmpl w:val="894A57E6"/>
    <w:lvl w:ilvl="0" w:tplc="77DC988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683F"/>
    <w:multiLevelType w:val="hybridMultilevel"/>
    <w:tmpl w:val="896C9556"/>
    <w:lvl w:ilvl="0" w:tplc="A6127682">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942562"/>
    <w:multiLevelType w:val="hybridMultilevel"/>
    <w:tmpl w:val="22D8316C"/>
    <w:lvl w:ilvl="0" w:tplc="4196A7F2">
      <w:start w:val="1"/>
      <w:numFmt w:val="bullet"/>
      <w:lvlText w:val=""/>
      <w:lvlJc w:val="left"/>
      <w:pPr>
        <w:tabs>
          <w:tab w:val="num" w:pos="567"/>
        </w:tabs>
        <w:ind w:left="567" w:hanging="567"/>
      </w:pPr>
      <w:rPr>
        <w:rFonts w:ascii="Symbol" w:hAnsi="Symbol" w:hint="default"/>
        <w:sz w:val="20"/>
        <w:szCs w:val="20"/>
      </w:rPr>
    </w:lvl>
    <w:lvl w:ilvl="1" w:tplc="AAAE8A5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838E6"/>
    <w:multiLevelType w:val="hybridMultilevel"/>
    <w:tmpl w:val="48E27084"/>
    <w:lvl w:ilvl="0" w:tplc="1786DD7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4029E"/>
    <w:multiLevelType w:val="hybridMultilevel"/>
    <w:tmpl w:val="8F5E7FBC"/>
    <w:lvl w:ilvl="0" w:tplc="EA00C6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C4492"/>
    <w:multiLevelType w:val="hybridMultilevel"/>
    <w:tmpl w:val="AE405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400974"/>
    <w:multiLevelType w:val="hybridMultilevel"/>
    <w:tmpl w:val="BB8E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B6B4D"/>
    <w:multiLevelType w:val="hybridMultilevel"/>
    <w:tmpl w:val="115E9DBA"/>
    <w:lvl w:ilvl="0" w:tplc="8ECE048E">
      <w:start w:val="1"/>
      <w:numFmt w:val="bullet"/>
      <w:lvlText w:val=""/>
      <w:lvlJc w:val="left"/>
      <w:pPr>
        <w:tabs>
          <w:tab w:val="num" w:pos="360"/>
        </w:tabs>
        <w:ind w:left="340" w:hanging="34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554D280">
      <w:start w:val="1"/>
      <w:numFmt w:val="bullet"/>
      <w:lvlText w:val=""/>
      <w:lvlJc w:val="left"/>
      <w:pPr>
        <w:tabs>
          <w:tab w:val="num" w:pos="2880"/>
        </w:tabs>
        <w:ind w:left="2880" w:hanging="288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97F4D"/>
    <w:multiLevelType w:val="hybridMultilevel"/>
    <w:tmpl w:val="053E6E3C"/>
    <w:lvl w:ilvl="0" w:tplc="92E836B0">
      <w:start w:val="1"/>
      <w:numFmt w:val="bullet"/>
      <w:lvlText w:val=""/>
      <w:lvlJc w:val="left"/>
      <w:pPr>
        <w:tabs>
          <w:tab w:val="num" w:pos="360"/>
        </w:tabs>
        <w:ind w:left="340" w:hanging="340"/>
      </w:pPr>
      <w:rPr>
        <w:rFonts w:ascii="Symbol" w:hAnsi="Symbol" w:hint="default"/>
        <w:sz w:val="20"/>
        <w:szCs w:val="20"/>
      </w:rPr>
    </w:lvl>
    <w:lvl w:ilvl="1" w:tplc="5554D280">
      <w:start w:val="1"/>
      <w:numFmt w:val="bullet"/>
      <w:lvlText w:val=""/>
      <w:lvlJc w:val="left"/>
      <w:pPr>
        <w:tabs>
          <w:tab w:val="num" w:pos="3960"/>
        </w:tabs>
        <w:ind w:left="3960" w:hanging="288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67869"/>
    <w:multiLevelType w:val="hybridMultilevel"/>
    <w:tmpl w:val="2D3E0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B54EB5"/>
    <w:multiLevelType w:val="hybridMultilevel"/>
    <w:tmpl w:val="EF0C426E"/>
    <w:lvl w:ilvl="0" w:tplc="FA4AA8C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9EA99A6">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14027F"/>
    <w:multiLevelType w:val="hybridMultilevel"/>
    <w:tmpl w:val="0C9C1760"/>
    <w:lvl w:ilvl="0" w:tplc="269CB62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62F25"/>
    <w:multiLevelType w:val="hybridMultilevel"/>
    <w:tmpl w:val="B9BCE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714504"/>
    <w:multiLevelType w:val="hybridMultilevel"/>
    <w:tmpl w:val="02526B6A"/>
    <w:lvl w:ilvl="0" w:tplc="34C8280A">
      <w:start w:val="1"/>
      <w:numFmt w:val="bullet"/>
      <w:lvlText w:val=""/>
      <w:lvlJc w:val="left"/>
      <w:pPr>
        <w:tabs>
          <w:tab w:val="num" w:pos="360"/>
        </w:tabs>
        <w:ind w:left="360" w:hanging="360"/>
      </w:pPr>
      <w:rPr>
        <w:rFonts w:ascii="Symbol" w:hAnsi="Symbol" w:hint="default"/>
        <w:sz w:val="20"/>
        <w:szCs w:val="20"/>
      </w:rPr>
    </w:lvl>
    <w:lvl w:ilvl="1" w:tplc="5554D280">
      <w:start w:val="1"/>
      <w:numFmt w:val="bullet"/>
      <w:lvlText w:val=""/>
      <w:lvlJc w:val="left"/>
      <w:pPr>
        <w:tabs>
          <w:tab w:val="num" w:pos="3960"/>
        </w:tabs>
        <w:ind w:left="3960" w:hanging="288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0D31F2"/>
    <w:multiLevelType w:val="hybridMultilevel"/>
    <w:tmpl w:val="A87E826A"/>
    <w:lvl w:ilvl="0" w:tplc="B7B082F6">
      <w:start w:val="1"/>
      <w:numFmt w:val="bullet"/>
      <w:lvlText w:val=""/>
      <w:lvlJc w:val="left"/>
      <w:pPr>
        <w:tabs>
          <w:tab w:val="num" w:pos="567"/>
        </w:tabs>
        <w:ind w:left="567" w:hanging="56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B11F87"/>
    <w:multiLevelType w:val="hybridMultilevel"/>
    <w:tmpl w:val="51C45B1A"/>
    <w:lvl w:ilvl="0" w:tplc="76E6BA4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0"/>
  </w:num>
  <w:num w:numId="5">
    <w:abstractNumId w:val="16"/>
  </w:num>
  <w:num w:numId="6">
    <w:abstractNumId w:val="4"/>
  </w:num>
  <w:num w:numId="7">
    <w:abstractNumId w:val="3"/>
  </w:num>
  <w:num w:numId="8">
    <w:abstractNumId w:val="6"/>
  </w:num>
  <w:num w:numId="9">
    <w:abstractNumId w:val="2"/>
  </w:num>
  <w:num w:numId="10">
    <w:abstractNumId w:val="5"/>
  </w:num>
  <w:num w:numId="11">
    <w:abstractNumId w:val="13"/>
  </w:num>
  <w:num w:numId="12">
    <w:abstractNumId w:val="17"/>
  </w:num>
  <w:num w:numId="13">
    <w:abstractNumId w:val="11"/>
  </w:num>
  <w:num w:numId="14">
    <w:abstractNumId w:val="14"/>
  </w:num>
  <w:num w:numId="15">
    <w:abstractNumId w:val="1"/>
  </w:num>
  <w:num w:numId="16">
    <w:abstractNumId w:val="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1D"/>
    <w:rsid w:val="0000721F"/>
    <w:rsid w:val="00022D3D"/>
    <w:rsid w:val="00026A27"/>
    <w:rsid w:val="0004633A"/>
    <w:rsid w:val="0011185D"/>
    <w:rsid w:val="00171406"/>
    <w:rsid w:val="001C0FA5"/>
    <w:rsid w:val="001F48A1"/>
    <w:rsid w:val="00230FAB"/>
    <w:rsid w:val="00233385"/>
    <w:rsid w:val="0029557C"/>
    <w:rsid w:val="002C3AC6"/>
    <w:rsid w:val="003A1042"/>
    <w:rsid w:val="00414D57"/>
    <w:rsid w:val="00482F83"/>
    <w:rsid w:val="004C25A1"/>
    <w:rsid w:val="005703DB"/>
    <w:rsid w:val="00583E7F"/>
    <w:rsid w:val="005977C2"/>
    <w:rsid w:val="005B541D"/>
    <w:rsid w:val="005C3C21"/>
    <w:rsid w:val="005C6C43"/>
    <w:rsid w:val="00630C88"/>
    <w:rsid w:val="00635B65"/>
    <w:rsid w:val="006745D7"/>
    <w:rsid w:val="007B71EF"/>
    <w:rsid w:val="007E7A8E"/>
    <w:rsid w:val="008212D8"/>
    <w:rsid w:val="00865394"/>
    <w:rsid w:val="009B2400"/>
    <w:rsid w:val="00A64167"/>
    <w:rsid w:val="00A664BB"/>
    <w:rsid w:val="00A85C40"/>
    <w:rsid w:val="00B00425"/>
    <w:rsid w:val="00B4055E"/>
    <w:rsid w:val="00B457CC"/>
    <w:rsid w:val="00B522D2"/>
    <w:rsid w:val="00BC0732"/>
    <w:rsid w:val="00BC4409"/>
    <w:rsid w:val="00BC4F67"/>
    <w:rsid w:val="00BF6254"/>
    <w:rsid w:val="00C42AB6"/>
    <w:rsid w:val="00C743C1"/>
    <w:rsid w:val="00CB3972"/>
    <w:rsid w:val="00D4659F"/>
    <w:rsid w:val="00D7213E"/>
    <w:rsid w:val="00D83624"/>
    <w:rsid w:val="00D927EC"/>
    <w:rsid w:val="00D97FC3"/>
    <w:rsid w:val="00E27FF0"/>
    <w:rsid w:val="00EB2D9C"/>
    <w:rsid w:val="00ED50BE"/>
    <w:rsid w:val="00EF29CE"/>
    <w:rsid w:val="00F43505"/>
    <w:rsid w:val="00F66311"/>
    <w:rsid w:val="00FD67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049E"/>
  <w15:docId w15:val="{47C7C54C-DBB6-4B6B-8850-E7DDC089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41D"/>
    <w:pPr>
      <w:spacing w:after="0" w:line="240" w:lineRule="auto"/>
    </w:pPr>
    <w:rPr>
      <w:lang w:val="en-US"/>
    </w:rPr>
  </w:style>
  <w:style w:type="paragraph" w:styleId="Heading1">
    <w:name w:val="heading 1"/>
    <w:basedOn w:val="Normal"/>
    <w:next w:val="Normal"/>
    <w:link w:val="Heading1Char"/>
    <w:qFormat/>
    <w:rsid w:val="005B541D"/>
    <w:pPr>
      <w:keepNext/>
      <w:tabs>
        <w:tab w:val="left" w:pos="718"/>
        <w:tab w:val="center" w:pos="4155"/>
        <w:tab w:val="right" w:pos="6528"/>
      </w:tabs>
      <w:jc w:val="center"/>
      <w:outlineLvl w:val="0"/>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41D"/>
    <w:rPr>
      <w:rFonts w:ascii="Arial" w:eastAsia="Times New Roman" w:hAnsi="Arial" w:cs="Arial"/>
      <w:sz w:val="24"/>
      <w:szCs w:val="20"/>
      <w:lang w:val="en-US"/>
    </w:rPr>
  </w:style>
  <w:style w:type="paragraph" w:styleId="ListParagraph">
    <w:name w:val="List Paragraph"/>
    <w:basedOn w:val="Normal"/>
    <w:uiPriority w:val="34"/>
    <w:qFormat/>
    <w:rsid w:val="005B541D"/>
    <w:pPr>
      <w:ind w:left="720"/>
      <w:contextualSpacing/>
    </w:pPr>
  </w:style>
  <w:style w:type="paragraph" w:styleId="Title">
    <w:name w:val="Title"/>
    <w:basedOn w:val="Normal"/>
    <w:link w:val="TitleChar"/>
    <w:qFormat/>
    <w:rsid w:val="005B541D"/>
    <w:pPr>
      <w:jc w:val="center"/>
    </w:pPr>
    <w:rPr>
      <w:rFonts w:ascii="Times New Roman" w:eastAsia="Times New Roman" w:hAnsi="Times New Roman" w:cs="Times New Roman"/>
      <w:b/>
      <w:sz w:val="24"/>
      <w:szCs w:val="20"/>
      <w:lang w:eastAsia="en-NZ"/>
    </w:rPr>
  </w:style>
  <w:style w:type="character" w:customStyle="1" w:styleId="TitleChar">
    <w:name w:val="Title Char"/>
    <w:basedOn w:val="DefaultParagraphFont"/>
    <w:link w:val="Title"/>
    <w:rsid w:val="005B541D"/>
    <w:rPr>
      <w:rFonts w:ascii="Times New Roman" w:eastAsia="Times New Roman" w:hAnsi="Times New Roman" w:cs="Times New Roman"/>
      <w:b/>
      <w:sz w:val="24"/>
      <w:szCs w:val="20"/>
      <w:lang w:val="en-US" w:eastAsia="en-NZ"/>
    </w:rPr>
  </w:style>
  <w:style w:type="paragraph" w:styleId="BalloonText">
    <w:name w:val="Balloon Text"/>
    <w:basedOn w:val="Normal"/>
    <w:link w:val="BalloonTextChar"/>
    <w:uiPriority w:val="99"/>
    <w:semiHidden/>
    <w:unhideWhenUsed/>
    <w:rsid w:val="005B541D"/>
    <w:rPr>
      <w:rFonts w:ascii="Tahoma" w:hAnsi="Tahoma" w:cs="Tahoma"/>
      <w:sz w:val="16"/>
      <w:szCs w:val="16"/>
    </w:rPr>
  </w:style>
  <w:style w:type="character" w:customStyle="1" w:styleId="BalloonTextChar">
    <w:name w:val="Balloon Text Char"/>
    <w:basedOn w:val="DefaultParagraphFont"/>
    <w:link w:val="BalloonText"/>
    <w:uiPriority w:val="99"/>
    <w:semiHidden/>
    <w:rsid w:val="005B541D"/>
    <w:rPr>
      <w:rFonts w:ascii="Tahoma" w:hAnsi="Tahoma" w:cs="Tahoma"/>
      <w:sz w:val="16"/>
      <w:szCs w:val="16"/>
      <w:lang w:val="en-US"/>
    </w:rPr>
  </w:style>
  <w:style w:type="paragraph" w:styleId="Header">
    <w:name w:val="header"/>
    <w:basedOn w:val="Normal"/>
    <w:link w:val="HeaderChar"/>
    <w:uiPriority w:val="99"/>
    <w:unhideWhenUsed/>
    <w:rsid w:val="00230FAB"/>
    <w:pPr>
      <w:tabs>
        <w:tab w:val="center" w:pos="4680"/>
        <w:tab w:val="right" w:pos="9360"/>
      </w:tabs>
    </w:pPr>
  </w:style>
  <w:style w:type="character" w:customStyle="1" w:styleId="HeaderChar">
    <w:name w:val="Header Char"/>
    <w:basedOn w:val="DefaultParagraphFont"/>
    <w:link w:val="Header"/>
    <w:uiPriority w:val="99"/>
    <w:rsid w:val="00230FAB"/>
    <w:rPr>
      <w:lang w:val="en-US"/>
    </w:rPr>
  </w:style>
  <w:style w:type="paragraph" w:styleId="Footer">
    <w:name w:val="footer"/>
    <w:basedOn w:val="Normal"/>
    <w:link w:val="FooterChar"/>
    <w:uiPriority w:val="99"/>
    <w:unhideWhenUsed/>
    <w:rsid w:val="00230FAB"/>
    <w:pPr>
      <w:tabs>
        <w:tab w:val="center" w:pos="4680"/>
        <w:tab w:val="right" w:pos="9360"/>
      </w:tabs>
    </w:pPr>
  </w:style>
  <w:style w:type="character" w:customStyle="1" w:styleId="FooterChar">
    <w:name w:val="Footer Char"/>
    <w:basedOn w:val="DefaultParagraphFont"/>
    <w:link w:val="Footer"/>
    <w:uiPriority w:val="99"/>
    <w:rsid w:val="00230F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Duthie</dc:creator>
  <cp:lastModifiedBy>Sharon Saunders</cp:lastModifiedBy>
  <cp:revision>2</cp:revision>
  <cp:lastPrinted>2017-05-21T19:25:00Z</cp:lastPrinted>
  <dcterms:created xsi:type="dcterms:W3CDTF">2019-11-10T22:22:00Z</dcterms:created>
  <dcterms:modified xsi:type="dcterms:W3CDTF">2019-11-10T22:22:00Z</dcterms:modified>
</cp:coreProperties>
</file>