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1BA5316" w14:textId="77777777" w:rsidR="00691BE3" w:rsidRDefault="00000000">
      <w:pPr>
        <w:ind w:left="-540" w:right="-600"/>
      </w:pPr>
      <w:r>
        <w:rPr>
          <w:b/>
          <w:noProof/>
          <w:sz w:val="40"/>
          <w:szCs w:val="40"/>
        </w:rPr>
        <w:drawing>
          <wp:inline distT="114300" distB="114300" distL="114300" distR="114300" wp14:anchorId="21FB229F" wp14:editId="3A6BF5FE">
            <wp:extent cx="1871663" cy="855263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1663" cy="8552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 xml:space="preserve">     </w:t>
      </w:r>
      <w:r>
        <w:rPr>
          <w:b/>
          <w:sz w:val="24"/>
          <w:szCs w:val="24"/>
        </w:rPr>
        <w:t>Job Description</w:t>
      </w:r>
      <w:r>
        <w:t xml:space="preserve"> </w:t>
      </w:r>
    </w:p>
    <w:tbl>
      <w:tblPr>
        <w:tblStyle w:val="a"/>
        <w:tblW w:w="10185" w:type="dxa"/>
        <w:tblInd w:w="-4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390"/>
        <w:gridCol w:w="6795"/>
      </w:tblGrid>
      <w:tr w:rsidR="00691BE3" w14:paraId="471945DD" w14:textId="77777777">
        <w:trPr>
          <w:trHeight w:val="360"/>
        </w:trPr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24D95" w14:textId="77777777" w:rsidR="00691BE3" w:rsidRDefault="00000000">
            <w:pPr>
              <w:spacing w:after="80"/>
              <w:ind w:left="120" w:right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Role</w:t>
            </w:r>
          </w:p>
        </w:tc>
        <w:tc>
          <w:tcPr>
            <w:tcW w:w="6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717C1" w14:textId="77777777" w:rsidR="00691BE3" w:rsidRDefault="00000000">
            <w:pPr>
              <w:spacing w:after="80"/>
              <w:ind w:right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ACES Attendance Service</w:t>
            </w:r>
          </w:p>
          <w:p w14:paraId="75974404" w14:textId="77777777" w:rsidR="00691BE3" w:rsidRDefault="00000000">
            <w:pPr>
              <w:spacing w:after="80"/>
              <w:ind w:right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(5 new roles – Job Title TBC)</w:t>
            </w:r>
          </w:p>
        </w:tc>
      </w:tr>
      <w:tr w:rsidR="00691BE3" w14:paraId="7714D4AE" w14:textId="77777777">
        <w:trPr>
          <w:trHeight w:val="480"/>
        </w:trPr>
        <w:tc>
          <w:tcPr>
            <w:tcW w:w="33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A053B" w14:textId="77777777" w:rsidR="00691BE3" w:rsidRDefault="00000000">
            <w:pPr>
              <w:spacing w:after="80"/>
              <w:ind w:left="120" w:right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MoE Agreement</w:t>
            </w:r>
          </w:p>
        </w:tc>
        <w:tc>
          <w:tcPr>
            <w:tcW w:w="6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76906" w14:textId="77777777" w:rsidR="00691BE3" w:rsidRDefault="00000000">
            <w:pPr>
              <w:spacing w:after="80"/>
              <w:ind w:right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Attendance Service Expansion Agreement</w:t>
            </w:r>
          </w:p>
        </w:tc>
      </w:tr>
      <w:tr w:rsidR="00691BE3" w14:paraId="2CA45092" w14:textId="77777777">
        <w:trPr>
          <w:trHeight w:val="473"/>
        </w:trPr>
        <w:tc>
          <w:tcPr>
            <w:tcW w:w="33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01EAE" w14:textId="77777777" w:rsidR="00691BE3" w:rsidRDefault="00000000">
            <w:pPr>
              <w:spacing w:after="80"/>
              <w:ind w:left="120" w:right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Employment Agreement</w:t>
            </w:r>
          </w:p>
        </w:tc>
        <w:tc>
          <w:tcPr>
            <w:tcW w:w="6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5E2A2" w14:textId="77777777" w:rsidR="00691BE3" w:rsidRDefault="00000000">
            <w:pPr>
              <w:spacing w:after="80"/>
              <w:ind w:right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TBC – 31 December 2025</w:t>
            </w:r>
          </w:p>
        </w:tc>
      </w:tr>
    </w:tbl>
    <w:p w14:paraId="36B3C436" w14:textId="77777777" w:rsidR="00691BE3" w:rsidRDefault="00691BE3">
      <w:pPr>
        <w:spacing w:after="80"/>
        <w:rPr>
          <w:rFonts w:ascii="Calibri" w:eastAsia="Calibri" w:hAnsi="Calibri" w:cs="Calibri"/>
          <w:sz w:val="20"/>
          <w:szCs w:val="20"/>
          <w:highlight w:val="white"/>
        </w:rPr>
      </w:pPr>
    </w:p>
    <w:p w14:paraId="297B16EC" w14:textId="77777777" w:rsidR="00691BE3" w:rsidRDefault="00000000">
      <w:pPr>
        <w:spacing w:after="80"/>
        <w:ind w:left="-540" w:right="-620"/>
        <w:jc w:val="both"/>
        <w:rPr>
          <w:rFonts w:ascii="Calibri" w:eastAsia="Calibri" w:hAnsi="Calibri" w:cs="Calibri"/>
          <w:b/>
          <w:sz w:val="20"/>
          <w:szCs w:val="20"/>
          <w:highlight w:val="white"/>
        </w:rPr>
      </w:pPr>
      <w:r>
        <w:rPr>
          <w:rFonts w:ascii="Calibri" w:eastAsia="Calibri" w:hAnsi="Calibri" w:cs="Calibri"/>
          <w:b/>
          <w:sz w:val="20"/>
          <w:szCs w:val="20"/>
          <w:highlight w:val="white"/>
        </w:rPr>
        <w:t>Directly Responsible to:</w:t>
      </w:r>
    </w:p>
    <w:p w14:paraId="722B2443" w14:textId="77777777" w:rsidR="00691BE3" w:rsidRDefault="00000000">
      <w:pPr>
        <w:numPr>
          <w:ilvl w:val="0"/>
          <w:numId w:val="2"/>
        </w:numPr>
        <w:spacing w:after="80"/>
        <w:ind w:left="540" w:right="-620" w:hanging="540"/>
        <w:jc w:val="both"/>
        <w:rPr>
          <w:rFonts w:ascii="Calibri" w:eastAsia="Calibri" w:hAnsi="Calibri" w:cs="Calibri"/>
          <w:sz w:val="20"/>
          <w:szCs w:val="20"/>
          <w:highlight w:val="white"/>
        </w:rPr>
      </w:pPr>
      <w:r>
        <w:rPr>
          <w:rFonts w:ascii="Calibri" w:eastAsia="Calibri" w:hAnsi="Calibri" w:cs="Calibri"/>
          <w:sz w:val="20"/>
          <w:szCs w:val="20"/>
          <w:highlight w:val="white"/>
        </w:rPr>
        <w:t>Mount Albert Grammar School BOT</w:t>
      </w:r>
    </w:p>
    <w:p w14:paraId="7C1B17F2" w14:textId="77777777" w:rsidR="00691BE3" w:rsidRDefault="00000000">
      <w:pPr>
        <w:numPr>
          <w:ilvl w:val="0"/>
          <w:numId w:val="2"/>
        </w:numPr>
        <w:spacing w:after="80"/>
        <w:ind w:left="540" w:right="-620" w:hanging="540"/>
        <w:jc w:val="both"/>
        <w:rPr>
          <w:rFonts w:ascii="Calibri" w:eastAsia="Calibri" w:hAnsi="Calibri" w:cs="Calibri"/>
          <w:sz w:val="20"/>
          <w:szCs w:val="20"/>
          <w:highlight w:val="white"/>
        </w:rPr>
      </w:pPr>
      <w:r>
        <w:rPr>
          <w:rFonts w:ascii="Calibri" w:eastAsia="Calibri" w:hAnsi="Calibri" w:cs="Calibri"/>
          <w:sz w:val="20"/>
          <w:szCs w:val="20"/>
          <w:highlight w:val="white"/>
        </w:rPr>
        <w:t>Headmaster, Mount Albert Grammar School</w:t>
      </w:r>
    </w:p>
    <w:p w14:paraId="367297A0" w14:textId="77777777" w:rsidR="00691BE3" w:rsidRDefault="00000000">
      <w:pPr>
        <w:numPr>
          <w:ilvl w:val="0"/>
          <w:numId w:val="2"/>
        </w:numPr>
        <w:spacing w:after="80"/>
        <w:ind w:left="540" w:right="-1420" w:hanging="540"/>
        <w:jc w:val="both"/>
        <w:rPr>
          <w:rFonts w:ascii="Calibri" w:eastAsia="Calibri" w:hAnsi="Calibri" w:cs="Calibri"/>
          <w:sz w:val="20"/>
          <w:szCs w:val="20"/>
          <w:highlight w:val="white"/>
        </w:rPr>
      </w:pPr>
      <w:r>
        <w:rPr>
          <w:rFonts w:ascii="Calibri" w:eastAsia="Calibri" w:hAnsi="Calibri" w:cs="Calibri"/>
          <w:sz w:val="20"/>
          <w:szCs w:val="20"/>
          <w:highlight w:val="white"/>
        </w:rPr>
        <w:t>Auckland City Education Services’ Manager and Team Leader</w:t>
      </w:r>
    </w:p>
    <w:p w14:paraId="652FA093" w14:textId="77777777" w:rsidR="00691BE3" w:rsidRDefault="00000000">
      <w:pPr>
        <w:numPr>
          <w:ilvl w:val="0"/>
          <w:numId w:val="2"/>
        </w:numPr>
        <w:spacing w:after="80"/>
        <w:ind w:left="540" w:right="-1420" w:hanging="540"/>
        <w:jc w:val="both"/>
        <w:rPr>
          <w:rFonts w:ascii="Calibri" w:eastAsia="Calibri" w:hAnsi="Calibri" w:cs="Calibri"/>
          <w:sz w:val="20"/>
          <w:szCs w:val="20"/>
          <w:highlight w:val="white"/>
        </w:rPr>
      </w:pPr>
      <w:r>
        <w:rPr>
          <w:rFonts w:ascii="Calibri" w:eastAsia="Calibri" w:hAnsi="Calibri" w:cs="Calibri"/>
          <w:sz w:val="20"/>
          <w:szCs w:val="20"/>
          <w:highlight w:val="white"/>
        </w:rPr>
        <w:t>Attendance Service and Alternative Education Governance Group</w:t>
      </w:r>
    </w:p>
    <w:p w14:paraId="6F30243B" w14:textId="77777777" w:rsidR="00691BE3" w:rsidRDefault="00000000">
      <w:pPr>
        <w:spacing w:after="80"/>
        <w:ind w:left="-440" w:right="-620"/>
        <w:jc w:val="both"/>
        <w:rPr>
          <w:rFonts w:ascii="Calibri" w:eastAsia="Calibri" w:hAnsi="Calibri" w:cs="Calibri"/>
          <w:b/>
          <w:sz w:val="20"/>
          <w:szCs w:val="20"/>
          <w:highlight w:val="white"/>
        </w:rPr>
      </w:pPr>
      <w:r>
        <w:rPr>
          <w:rFonts w:ascii="Calibri" w:eastAsia="Calibri" w:hAnsi="Calibri" w:cs="Calibri"/>
          <w:b/>
          <w:sz w:val="20"/>
          <w:szCs w:val="20"/>
          <w:highlight w:val="white"/>
        </w:rPr>
        <w:t xml:space="preserve"> </w:t>
      </w:r>
    </w:p>
    <w:p w14:paraId="24EADCCD" w14:textId="77777777" w:rsidR="00691BE3" w:rsidRDefault="00000000">
      <w:pPr>
        <w:spacing w:after="80"/>
        <w:ind w:left="-540" w:right="-620"/>
        <w:jc w:val="both"/>
        <w:rPr>
          <w:rFonts w:ascii="Calibri" w:eastAsia="Calibri" w:hAnsi="Calibri" w:cs="Calibri"/>
          <w:b/>
          <w:sz w:val="20"/>
          <w:szCs w:val="20"/>
          <w:highlight w:val="white"/>
        </w:rPr>
      </w:pPr>
      <w:r>
        <w:rPr>
          <w:rFonts w:ascii="Calibri" w:eastAsia="Calibri" w:hAnsi="Calibri" w:cs="Calibri"/>
          <w:b/>
          <w:sz w:val="20"/>
          <w:szCs w:val="20"/>
          <w:highlight w:val="white"/>
        </w:rPr>
        <w:t>Working Relationships are:</w:t>
      </w:r>
    </w:p>
    <w:p w14:paraId="61257791" w14:textId="77777777" w:rsidR="00691BE3" w:rsidRDefault="00000000">
      <w:pPr>
        <w:keepLines/>
        <w:numPr>
          <w:ilvl w:val="0"/>
          <w:numId w:val="4"/>
        </w:numPr>
        <w:spacing w:after="80"/>
        <w:ind w:left="567" w:right="-630" w:hanging="567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ACES Team</w:t>
      </w:r>
    </w:p>
    <w:p w14:paraId="7568E05F" w14:textId="77777777" w:rsidR="00691BE3" w:rsidRDefault="00000000">
      <w:pPr>
        <w:keepLines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567" w:right="-630" w:hanging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Area 3 Schools</w:t>
      </w:r>
    </w:p>
    <w:p w14:paraId="53748F87" w14:textId="77777777" w:rsidR="00691BE3" w:rsidRDefault="00000000">
      <w:pPr>
        <w:keepLines/>
        <w:numPr>
          <w:ilvl w:val="0"/>
          <w:numId w:val="4"/>
        </w:numPr>
        <w:spacing w:after="80"/>
        <w:ind w:left="567" w:right="-630" w:hanging="567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Whānau / families or caregivers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and ākonga</w:t>
      </w:r>
    </w:p>
    <w:p w14:paraId="39B300FD" w14:textId="77777777" w:rsidR="00691BE3" w:rsidRDefault="00000000">
      <w:pPr>
        <w:keepLines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567" w:right="-630" w:hanging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Schools’ Senior Management Team and Teaching Staff</w:t>
      </w:r>
    </w:p>
    <w:p w14:paraId="2339C6AC" w14:textId="77777777" w:rsidR="00691BE3" w:rsidRDefault="00000000">
      <w:pPr>
        <w:keepLines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567" w:right="-630" w:hanging="567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Kāhui Ako</w:t>
      </w:r>
    </w:p>
    <w:p w14:paraId="7A878960" w14:textId="77777777" w:rsidR="00691BE3" w:rsidRDefault="00000000">
      <w:pPr>
        <w:keepLines/>
        <w:numPr>
          <w:ilvl w:val="0"/>
          <w:numId w:val="4"/>
        </w:numPr>
        <w:spacing w:after="80"/>
        <w:ind w:left="567" w:right="-630" w:hanging="567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Iwi and Pasifika Groups and/or Services</w:t>
      </w:r>
    </w:p>
    <w:p w14:paraId="3CAE205C" w14:textId="77777777" w:rsidR="00691BE3" w:rsidRDefault="00000000">
      <w:pPr>
        <w:keepLines/>
        <w:numPr>
          <w:ilvl w:val="0"/>
          <w:numId w:val="4"/>
        </w:numPr>
        <w:spacing w:after="80"/>
        <w:ind w:left="567" w:right="-630" w:hanging="567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Government Agencies (e.g. MoE, Oranga Tamariki, Police Youth Aid)</w:t>
      </w:r>
    </w:p>
    <w:p w14:paraId="7F1C4641" w14:textId="77777777" w:rsidR="00691BE3" w:rsidRDefault="00000000">
      <w:pPr>
        <w:keepLines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567" w:right="-630" w:hanging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Educational Services (e.g. RTLB, Public  Health Nurse, SWIS)</w:t>
      </w:r>
    </w:p>
    <w:p w14:paraId="7AC02DD6" w14:textId="77777777" w:rsidR="00691BE3" w:rsidRDefault="00000000">
      <w:pPr>
        <w:keepLines/>
        <w:numPr>
          <w:ilvl w:val="0"/>
          <w:numId w:val="4"/>
        </w:numPr>
        <w:spacing w:after="80"/>
        <w:ind w:left="567" w:right="-630" w:hanging="567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Services and/or Groups relevant to the work</w:t>
      </w:r>
    </w:p>
    <w:p w14:paraId="39AB5F42" w14:textId="77777777" w:rsidR="00691BE3" w:rsidRDefault="00691BE3">
      <w:pPr>
        <w:spacing w:after="80"/>
        <w:ind w:right="-620"/>
        <w:jc w:val="both"/>
        <w:rPr>
          <w:rFonts w:ascii="Calibri" w:eastAsia="Calibri" w:hAnsi="Calibri" w:cs="Calibri"/>
          <w:b/>
          <w:sz w:val="20"/>
          <w:szCs w:val="20"/>
          <w:highlight w:val="white"/>
        </w:rPr>
      </w:pPr>
    </w:p>
    <w:p w14:paraId="7E722BD5" w14:textId="77777777" w:rsidR="00691BE3" w:rsidRDefault="00000000">
      <w:pPr>
        <w:spacing w:after="80"/>
        <w:ind w:left="-567" w:right="-620" w:firstLine="27"/>
        <w:rPr>
          <w:rFonts w:ascii="Calibri" w:eastAsia="Calibri" w:hAnsi="Calibri" w:cs="Calibri"/>
          <w:b/>
          <w:sz w:val="20"/>
          <w:szCs w:val="20"/>
          <w:highlight w:val="white"/>
        </w:rPr>
      </w:pPr>
      <w:r>
        <w:rPr>
          <w:rFonts w:ascii="Calibri" w:eastAsia="Calibri" w:hAnsi="Calibri" w:cs="Calibri"/>
          <w:b/>
          <w:sz w:val="20"/>
          <w:szCs w:val="20"/>
          <w:highlight w:val="white"/>
        </w:rPr>
        <w:t>Conditions of Employment:</w:t>
      </w:r>
    </w:p>
    <w:p w14:paraId="7D0887CE" w14:textId="77777777" w:rsidR="00691BE3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80"/>
        <w:ind w:right="-620"/>
        <w:rPr>
          <w:color w:val="000000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000000"/>
          <w:sz w:val="20"/>
          <w:szCs w:val="20"/>
          <w:highlight w:val="white"/>
        </w:rPr>
        <w:t>Full Time Position</w:t>
      </w:r>
    </w:p>
    <w:p w14:paraId="4B4EECBC" w14:textId="77777777" w:rsidR="00691BE3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80"/>
        <w:ind w:right="-620"/>
        <w:rPr>
          <w:color w:val="000000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000000"/>
          <w:sz w:val="20"/>
          <w:szCs w:val="20"/>
          <w:highlight w:val="white"/>
        </w:rPr>
        <w:t>Salary Scale is based on the School’s Support Staff Collective Agreement and the Grade is xx Step XX</w:t>
      </w:r>
    </w:p>
    <w:p w14:paraId="2DDCCEBA" w14:textId="77777777" w:rsidR="00691BE3" w:rsidRDefault="00691BE3">
      <w:pPr>
        <w:spacing w:after="80"/>
        <w:ind w:left="-540" w:right="-620"/>
        <w:rPr>
          <w:rFonts w:ascii="Calibri" w:eastAsia="Calibri" w:hAnsi="Calibri" w:cs="Calibri"/>
          <w:b/>
          <w:sz w:val="20"/>
          <w:szCs w:val="20"/>
          <w:highlight w:val="white"/>
        </w:rPr>
      </w:pPr>
    </w:p>
    <w:p w14:paraId="0AF374AA" w14:textId="77777777" w:rsidR="00691BE3" w:rsidRDefault="00000000">
      <w:pPr>
        <w:spacing w:after="80"/>
        <w:ind w:left="-540" w:right="-620"/>
        <w:rPr>
          <w:rFonts w:ascii="Calibri" w:eastAsia="Calibri" w:hAnsi="Calibri" w:cs="Calibri"/>
          <w:b/>
          <w:sz w:val="20"/>
          <w:szCs w:val="20"/>
          <w:highlight w:val="white"/>
        </w:rPr>
      </w:pPr>
      <w:r>
        <w:rPr>
          <w:rFonts w:ascii="Calibri" w:eastAsia="Calibri" w:hAnsi="Calibri" w:cs="Calibri"/>
          <w:b/>
          <w:sz w:val="20"/>
          <w:szCs w:val="20"/>
          <w:highlight w:val="white"/>
        </w:rPr>
        <w:t>Resource Package:</w:t>
      </w:r>
    </w:p>
    <w:p w14:paraId="38CF4EFD" w14:textId="77777777" w:rsidR="00691BE3" w:rsidRDefault="00000000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80"/>
        <w:ind w:left="567" w:right="-620" w:hanging="567"/>
        <w:rPr>
          <w:rFonts w:ascii="Calibri" w:eastAsia="Calibri" w:hAnsi="Calibri" w:cs="Calibri"/>
          <w:color w:val="000000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000000"/>
          <w:sz w:val="20"/>
          <w:szCs w:val="20"/>
          <w:highlight w:val="white"/>
        </w:rPr>
        <w:t>Mileage @ .83c per Kilometre (personal car will be needed for transport)</w:t>
      </w:r>
    </w:p>
    <w:p w14:paraId="0416005A" w14:textId="77777777" w:rsidR="00691BE3" w:rsidRDefault="00000000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80"/>
        <w:ind w:left="567" w:right="-620" w:hanging="567"/>
        <w:rPr>
          <w:rFonts w:ascii="Calibri" w:eastAsia="Calibri" w:hAnsi="Calibri" w:cs="Calibri"/>
          <w:color w:val="000000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000000"/>
          <w:sz w:val="20"/>
          <w:szCs w:val="20"/>
          <w:highlight w:val="white"/>
        </w:rPr>
        <w:t xml:space="preserve">Mobile and Laptop </w:t>
      </w:r>
    </w:p>
    <w:p w14:paraId="5B183843" w14:textId="77777777" w:rsidR="00691BE3" w:rsidRDefault="00000000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80"/>
        <w:ind w:left="567" w:right="-620" w:hanging="567"/>
        <w:rPr>
          <w:rFonts w:ascii="Calibri" w:eastAsia="Calibri" w:hAnsi="Calibri" w:cs="Calibri"/>
          <w:color w:val="000000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000000"/>
          <w:sz w:val="20"/>
          <w:szCs w:val="20"/>
          <w:highlight w:val="white"/>
        </w:rPr>
        <w:t xml:space="preserve">Office facilities and resources to manage role </w:t>
      </w:r>
    </w:p>
    <w:p w14:paraId="4B334BB0" w14:textId="77777777" w:rsidR="00691BE3" w:rsidRDefault="00691BE3">
      <w:pPr>
        <w:spacing w:after="80"/>
        <w:ind w:right="-620"/>
        <w:jc w:val="both"/>
        <w:rPr>
          <w:rFonts w:ascii="Calibri" w:eastAsia="Calibri" w:hAnsi="Calibri" w:cs="Calibri"/>
          <w:b/>
          <w:sz w:val="20"/>
          <w:szCs w:val="20"/>
          <w:highlight w:val="white"/>
        </w:rPr>
      </w:pPr>
    </w:p>
    <w:p w14:paraId="09EB879E" w14:textId="77777777" w:rsidR="00691BE3" w:rsidRDefault="00691BE3">
      <w:pPr>
        <w:spacing w:after="80"/>
        <w:ind w:right="-620"/>
        <w:jc w:val="both"/>
        <w:rPr>
          <w:rFonts w:ascii="Calibri" w:eastAsia="Calibri" w:hAnsi="Calibri" w:cs="Calibri"/>
          <w:b/>
          <w:sz w:val="20"/>
          <w:szCs w:val="20"/>
          <w:highlight w:val="white"/>
        </w:rPr>
      </w:pPr>
    </w:p>
    <w:p w14:paraId="6B2D17A2" w14:textId="77777777" w:rsidR="00691BE3" w:rsidRDefault="00691BE3">
      <w:pPr>
        <w:spacing w:after="80"/>
        <w:ind w:right="-620"/>
        <w:jc w:val="both"/>
        <w:rPr>
          <w:rFonts w:ascii="Calibri" w:eastAsia="Calibri" w:hAnsi="Calibri" w:cs="Calibri"/>
          <w:b/>
          <w:sz w:val="20"/>
          <w:szCs w:val="20"/>
          <w:highlight w:val="white"/>
        </w:rPr>
      </w:pPr>
    </w:p>
    <w:p w14:paraId="3BF08D39" w14:textId="77777777" w:rsidR="00691BE3" w:rsidRDefault="00000000">
      <w:pPr>
        <w:spacing w:after="80"/>
        <w:ind w:left="-567" w:right="-620"/>
        <w:jc w:val="both"/>
        <w:rPr>
          <w:rFonts w:ascii="Calibri" w:eastAsia="Calibri" w:hAnsi="Calibri" w:cs="Calibri"/>
          <w:b/>
          <w:sz w:val="20"/>
          <w:szCs w:val="20"/>
          <w:highlight w:val="white"/>
        </w:rPr>
      </w:pPr>
      <w:r>
        <w:rPr>
          <w:rFonts w:ascii="Calibri" w:eastAsia="Calibri" w:hAnsi="Calibri" w:cs="Calibri"/>
          <w:b/>
          <w:sz w:val="20"/>
          <w:szCs w:val="20"/>
          <w:highlight w:val="white"/>
        </w:rPr>
        <w:lastRenderedPageBreak/>
        <w:t>Purpose of Roles:</w:t>
      </w:r>
    </w:p>
    <w:p w14:paraId="1666A8CA" w14:textId="77777777" w:rsidR="00691BE3" w:rsidRDefault="00000000">
      <w:pPr>
        <w:shd w:val="clear" w:color="auto" w:fill="FFFFFF"/>
        <w:spacing w:after="80"/>
        <w:ind w:left="-567" w:right="-755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The purpose of the roles is to support schools and kura to turn around irregular and moderate absence patterns before they become entrenched and persistent.   </w:t>
      </w:r>
    </w:p>
    <w:p w14:paraId="7B660221" w14:textId="77777777" w:rsidR="00691BE3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80"/>
        <w:ind w:right="-755"/>
        <w:jc w:val="both"/>
        <w:rPr>
          <w:color w:val="222222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T</w:t>
      </w:r>
      <w:r>
        <w:rPr>
          <w:rFonts w:ascii="Calibri" w:eastAsia="Calibri" w:hAnsi="Calibri" w:cs="Calibri"/>
          <w:color w:val="222222"/>
          <w:sz w:val="20"/>
          <w:szCs w:val="20"/>
        </w:rPr>
        <w:t>he person will be working across and / or within schools and / or kura</w:t>
      </w:r>
    </w:p>
    <w:p w14:paraId="136CA766" w14:textId="77777777" w:rsidR="00691BE3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80"/>
        <w:ind w:right="-755"/>
        <w:jc w:val="both"/>
        <w:rPr>
          <w:color w:val="222222"/>
          <w:sz w:val="20"/>
          <w:szCs w:val="20"/>
        </w:rPr>
      </w:pPr>
      <w:r>
        <w:rPr>
          <w:rFonts w:ascii="Calibri" w:eastAsia="Calibri" w:hAnsi="Calibri" w:cs="Calibri"/>
          <w:color w:val="222222"/>
          <w:sz w:val="20"/>
          <w:szCs w:val="20"/>
        </w:rPr>
        <w:t>Will provide support within schools and kura to analyse and identify patterns of attendance and can support the development of a plan towards setting in place consistent processes to manage attendance</w:t>
      </w:r>
    </w:p>
    <w:p w14:paraId="4A5EADD3" w14:textId="77777777" w:rsidR="00691BE3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80"/>
        <w:ind w:right="-755"/>
        <w:jc w:val="both"/>
        <w:rPr>
          <w:color w:val="222222"/>
          <w:sz w:val="20"/>
          <w:szCs w:val="20"/>
        </w:rPr>
      </w:pPr>
      <w:r>
        <w:rPr>
          <w:rFonts w:ascii="Calibri" w:eastAsia="Calibri" w:hAnsi="Calibri" w:cs="Calibri"/>
          <w:color w:val="222222"/>
          <w:sz w:val="20"/>
          <w:szCs w:val="20"/>
        </w:rPr>
        <w:t>Will engage and support ākonga Māori and their whānau, Pacific learners and aiga with the aim to reduce ākonga falling into chronically absent patterns of attendance</w:t>
      </w:r>
    </w:p>
    <w:p w14:paraId="2D3F5337" w14:textId="77777777" w:rsidR="00691BE3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80"/>
        <w:ind w:right="-755"/>
        <w:jc w:val="both"/>
        <w:rPr>
          <w:color w:val="222222"/>
          <w:sz w:val="20"/>
          <w:szCs w:val="20"/>
        </w:rPr>
      </w:pPr>
      <w:r>
        <w:rPr>
          <w:rFonts w:ascii="Calibri" w:eastAsia="Calibri" w:hAnsi="Calibri" w:cs="Calibri"/>
          <w:color w:val="222222"/>
          <w:sz w:val="20"/>
          <w:szCs w:val="20"/>
        </w:rPr>
        <w:t>Work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beside key stakeholders within the community (e.g. Pasifika or Māori Services, Agencies and Community Groups) to have the “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right conversations</w:t>
      </w:r>
      <w:r>
        <w:rPr>
          <w:rFonts w:ascii="Calibri" w:eastAsia="Calibri" w:hAnsi="Calibri" w:cs="Calibri"/>
          <w:color w:val="000000"/>
          <w:sz w:val="20"/>
          <w:szCs w:val="20"/>
        </w:rPr>
        <w:t>” (supported by data) to address the reasons and concerns of the barriers preventing attendance</w:t>
      </w:r>
    </w:p>
    <w:p w14:paraId="71683D78" w14:textId="77777777" w:rsidR="00691BE3" w:rsidRDefault="00691BE3">
      <w:pPr>
        <w:spacing w:after="80"/>
        <w:ind w:left="-720" w:right="-620"/>
        <w:jc w:val="both"/>
        <w:rPr>
          <w:rFonts w:ascii="Calibri" w:eastAsia="Calibri" w:hAnsi="Calibri" w:cs="Calibri"/>
          <w:b/>
          <w:sz w:val="20"/>
          <w:szCs w:val="20"/>
          <w:highlight w:val="white"/>
        </w:rPr>
      </w:pPr>
    </w:p>
    <w:p w14:paraId="470B124A" w14:textId="77777777" w:rsidR="00691BE3" w:rsidRDefault="00000000">
      <w:pPr>
        <w:spacing w:after="80"/>
        <w:ind w:left="-720" w:right="-6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  <w:highlight w:val="white"/>
        </w:rPr>
        <w:t>Key Primary Objectives:</w:t>
      </w:r>
      <w:r>
        <w:rPr>
          <w:rFonts w:ascii="Calibri" w:eastAsia="Calibri" w:hAnsi="Calibri" w:cs="Calibri"/>
          <w:sz w:val="20"/>
          <w:szCs w:val="20"/>
          <w:highlight w:val="white"/>
        </w:rPr>
        <w:t xml:space="preserve"> </w:t>
      </w:r>
    </w:p>
    <w:p w14:paraId="0EC977BA" w14:textId="77777777" w:rsidR="00691BE3" w:rsidRDefault="00000000">
      <w:pPr>
        <w:numPr>
          <w:ilvl w:val="0"/>
          <w:numId w:val="12"/>
        </w:numPr>
        <w:shd w:val="clear" w:color="auto" w:fill="FFFFFF"/>
        <w:spacing w:after="80"/>
        <w:ind w:left="0"/>
        <w:rPr>
          <w:rFonts w:ascii="Calibri" w:eastAsia="Calibri" w:hAnsi="Calibri" w:cs="Calibri"/>
          <w:color w:val="222222"/>
          <w:sz w:val="20"/>
          <w:szCs w:val="20"/>
        </w:rPr>
      </w:pPr>
      <w:r>
        <w:rPr>
          <w:rFonts w:ascii="Calibri" w:eastAsia="Calibri" w:hAnsi="Calibri" w:cs="Calibri"/>
          <w:color w:val="222222"/>
          <w:sz w:val="20"/>
          <w:szCs w:val="20"/>
        </w:rPr>
        <w:t>Working with schools and kura with ākonga from Years 1-12 who are irregularly or moderately absent from school</w:t>
      </w:r>
    </w:p>
    <w:p w14:paraId="6202E20D" w14:textId="77777777" w:rsidR="00691BE3" w:rsidRDefault="00000000">
      <w:pPr>
        <w:numPr>
          <w:ilvl w:val="0"/>
          <w:numId w:val="12"/>
        </w:numPr>
        <w:shd w:val="clear" w:color="auto" w:fill="FFFFFF"/>
        <w:spacing w:after="80"/>
        <w:ind w:left="0"/>
        <w:rPr>
          <w:rFonts w:ascii="Calibri" w:eastAsia="Calibri" w:hAnsi="Calibri" w:cs="Calibri"/>
          <w:color w:val="222222"/>
          <w:sz w:val="20"/>
          <w:szCs w:val="20"/>
        </w:rPr>
      </w:pPr>
      <w:r>
        <w:rPr>
          <w:rFonts w:ascii="Calibri" w:eastAsia="Calibri" w:hAnsi="Calibri" w:cs="Calibri"/>
          <w:color w:val="222222"/>
          <w:sz w:val="20"/>
          <w:szCs w:val="20"/>
        </w:rPr>
        <w:t>A facilitation function supporting universal and targeted attendance responses and tailor and support options for a school, kura or group and/or community</w:t>
      </w:r>
    </w:p>
    <w:p w14:paraId="23A6F181" w14:textId="77777777" w:rsidR="00691BE3" w:rsidRDefault="00000000">
      <w:pPr>
        <w:numPr>
          <w:ilvl w:val="0"/>
          <w:numId w:val="12"/>
        </w:numPr>
        <w:shd w:val="clear" w:color="auto" w:fill="FFFFFF"/>
        <w:spacing w:after="80"/>
        <w:ind w:left="0"/>
        <w:rPr>
          <w:rFonts w:ascii="Calibri" w:eastAsia="Calibri" w:hAnsi="Calibri" w:cs="Calibri"/>
          <w:color w:val="222222"/>
          <w:sz w:val="20"/>
          <w:szCs w:val="20"/>
        </w:rPr>
      </w:pPr>
      <w:r>
        <w:rPr>
          <w:rFonts w:ascii="Calibri" w:eastAsia="Calibri" w:hAnsi="Calibri" w:cs="Calibri"/>
          <w:color w:val="222222"/>
          <w:sz w:val="20"/>
          <w:szCs w:val="20"/>
        </w:rPr>
        <w:t>Supporting and connecting across the community to lift irregular school attendance</w:t>
      </w:r>
    </w:p>
    <w:p w14:paraId="568BA11A" w14:textId="77777777" w:rsidR="00691BE3" w:rsidRDefault="00000000">
      <w:pPr>
        <w:numPr>
          <w:ilvl w:val="0"/>
          <w:numId w:val="12"/>
        </w:numPr>
        <w:shd w:val="clear" w:color="auto" w:fill="FFFFFF"/>
        <w:spacing w:after="80"/>
        <w:ind w:left="0"/>
        <w:rPr>
          <w:rFonts w:ascii="Calibri" w:eastAsia="Calibri" w:hAnsi="Calibri" w:cs="Calibri"/>
          <w:color w:val="222222"/>
          <w:sz w:val="20"/>
          <w:szCs w:val="20"/>
        </w:rPr>
      </w:pPr>
      <w:r>
        <w:rPr>
          <w:rFonts w:ascii="Calibri" w:eastAsia="Calibri" w:hAnsi="Calibri" w:cs="Calibri"/>
          <w:color w:val="222222"/>
          <w:sz w:val="20"/>
          <w:szCs w:val="20"/>
        </w:rPr>
        <w:t>Give priority through immediate action to the key requirements of the MoE Attendance Service Agreement  2023 – 2025</w:t>
      </w:r>
    </w:p>
    <w:p w14:paraId="45B047F9" w14:textId="77777777" w:rsidR="00691BE3" w:rsidRDefault="00000000">
      <w:pPr>
        <w:numPr>
          <w:ilvl w:val="0"/>
          <w:numId w:val="12"/>
        </w:numPr>
        <w:shd w:val="clear" w:color="auto" w:fill="FFFFFF"/>
        <w:spacing w:after="80"/>
        <w:ind w:left="0"/>
        <w:rPr>
          <w:rFonts w:ascii="Calibri" w:eastAsia="Calibri" w:hAnsi="Calibri" w:cs="Calibri"/>
          <w:color w:val="222222"/>
          <w:sz w:val="20"/>
          <w:szCs w:val="20"/>
        </w:rPr>
      </w:pPr>
      <w:r>
        <w:rPr>
          <w:rFonts w:ascii="Calibri" w:eastAsia="Calibri" w:hAnsi="Calibri" w:cs="Calibri"/>
          <w:color w:val="222222"/>
          <w:sz w:val="20"/>
          <w:szCs w:val="20"/>
        </w:rPr>
        <w:t>A member of the ACES team</w:t>
      </w:r>
    </w:p>
    <w:tbl>
      <w:tblPr>
        <w:tblStyle w:val="a0"/>
        <w:tblW w:w="10605" w:type="dxa"/>
        <w:tblInd w:w="-6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92"/>
        <w:gridCol w:w="9413"/>
      </w:tblGrid>
      <w:tr w:rsidR="00691BE3" w14:paraId="7511D022" w14:textId="77777777" w:rsidTr="00F83ADF">
        <w:trPr>
          <w:trHeight w:val="2877"/>
        </w:trPr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5FA05" w14:textId="77777777" w:rsidR="00691BE3" w:rsidRDefault="00000000">
            <w:pPr>
              <w:spacing w:after="80"/>
              <w:ind w:right="-14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6.</w:t>
            </w:r>
          </w:p>
          <w:p w14:paraId="44154E22" w14:textId="77777777" w:rsidR="00691BE3" w:rsidRDefault="00000000">
            <w:pPr>
              <w:spacing w:after="80"/>
              <w:ind w:right="-14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ACES</w:t>
            </w:r>
          </w:p>
        </w:tc>
        <w:tc>
          <w:tcPr>
            <w:tcW w:w="94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350A9" w14:textId="77777777" w:rsidR="00691BE3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left="332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Maintain ACES Whakawhanaungatanga Practice Policy as this is foundational to the connections needed with ākonga, parent, whānau or caregivers (as well as key relationships to strengthen role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responsibilities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).  </w:t>
            </w:r>
          </w:p>
          <w:p w14:paraId="7D1A22DB" w14:textId="77777777" w:rsidR="00691B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left="757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onnections are established through mutual respect and cultural understanding with:</w:t>
            </w:r>
          </w:p>
          <w:p w14:paraId="6EB825FE" w14:textId="77777777" w:rsidR="00691BE3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left="1182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Whakapiri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(Engagement)</w:t>
            </w:r>
          </w:p>
          <w:p w14:paraId="299661DC" w14:textId="77777777" w:rsidR="00691BE3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left="1182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Whakamarama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(Enlightenment)</w:t>
            </w:r>
          </w:p>
          <w:p w14:paraId="0934EDA5" w14:textId="77777777" w:rsidR="00691BE3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left="1182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Whakamana 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(Empowerment)</w:t>
            </w:r>
          </w:p>
          <w:p w14:paraId="4E8D99AC" w14:textId="77777777" w:rsidR="00691B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left="757" w:right="18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(from Sir Mason Durie, Māori Health and Wellbeing)</w:t>
            </w:r>
          </w:p>
          <w:p w14:paraId="294D474F" w14:textId="77777777" w:rsidR="00691BE3" w:rsidRDefault="00691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left="757" w:right="18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14B563CA" w14:textId="77777777" w:rsidR="00691BE3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left="332" w:right="180"/>
              <w:jc w:val="both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highlight w:val="white"/>
              </w:rPr>
              <w:t xml:space="preserve">To demonstrate and foster the Auckland City Education Services core values H.E.A.R.T with integrity. </w:t>
            </w:r>
          </w:p>
          <w:tbl>
            <w:tblPr>
              <w:tblStyle w:val="a1"/>
              <w:tblW w:w="8040" w:type="dxa"/>
              <w:tblInd w:w="73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815"/>
              <w:gridCol w:w="3015"/>
              <w:gridCol w:w="3210"/>
            </w:tblGrid>
            <w:tr w:rsidR="00691BE3" w14:paraId="63EC47D5" w14:textId="77777777">
              <w:tc>
                <w:tcPr>
                  <w:tcW w:w="1815" w:type="dxa"/>
                  <w:shd w:val="clear" w:color="auto" w:fill="C6D9F1"/>
                </w:tcPr>
                <w:p w14:paraId="0DC1F7CE" w14:textId="77777777" w:rsidR="00691BE3" w:rsidRDefault="00000000">
                  <w:pPr>
                    <w:spacing w:after="80"/>
                    <w:ind w:right="180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HOPE</w:t>
                  </w:r>
                </w:p>
              </w:tc>
              <w:tc>
                <w:tcPr>
                  <w:tcW w:w="3015" w:type="dxa"/>
                  <w:shd w:val="clear" w:color="auto" w:fill="C6D9F1"/>
                </w:tcPr>
                <w:p w14:paraId="654C4EE2" w14:textId="77777777" w:rsidR="00691BE3" w:rsidRDefault="00000000">
                  <w:pPr>
                    <w:spacing w:after="8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He aha te mea nui o te ao?</w:t>
                  </w:r>
                </w:p>
                <w:p w14:paraId="3B7B2505" w14:textId="77777777" w:rsidR="00691BE3" w:rsidRDefault="00000000">
                  <w:pPr>
                    <w:spacing w:after="80"/>
                    <w:ind w:right="180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He tangata! He tangata! He tangata!</w:t>
                  </w:r>
                </w:p>
              </w:tc>
              <w:tc>
                <w:tcPr>
                  <w:tcW w:w="3210" w:type="dxa"/>
                  <w:shd w:val="clear" w:color="auto" w:fill="C6D9F1"/>
                </w:tcPr>
                <w:p w14:paraId="7E480063" w14:textId="77777777" w:rsidR="00691BE3" w:rsidRDefault="00000000">
                  <w:pPr>
                    <w:spacing w:after="8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What is the most important thing in the world? </w:t>
                  </w:r>
                </w:p>
                <w:p w14:paraId="2B43D26C" w14:textId="77777777" w:rsidR="00691BE3" w:rsidRDefault="00000000">
                  <w:pPr>
                    <w:spacing w:after="80"/>
                    <w:ind w:right="180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The people! The people! The people!</w:t>
                  </w:r>
                </w:p>
              </w:tc>
            </w:tr>
            <w:tr w:rsidR="00691BE3" w14:paraId="386C12FC" w14:textId="77777777">
              <w:tc>
                <w:tcPr>
                  <w:tcW w:w="1815" w:type="dxa"/>
                </w:tcPr>
                <w:p w14:paraId="7A8CA4F8" w14:textId="77777777" w:rsidR="00691BE3" w:rsidRDefault="00000000">
                  <w:pPr>
                    <w:spacing w:after="80"/>
                    <w:ind w:right="180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EXCELLENCE</w:t>
                  </w:r>
                </w:p>
              </w:tc>
              <w:tc>
                <w:tcPr>
                  <w:tcW w:w="3015" w:type="dxa"/>
                </w:tcPr>
                <w:p w14:paraId="00A1C232" w14:textId="77777777" w:rsidR="00691BE3" w:rsidRDefault="00000000">
                  <w:pPr>
                    <w:spacing w:after="8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Whāia te iti kahurangi </w:t>
                  </w:r>
                </w:p>
                <w:p w14:paraId="58A3B4A1" w14:textId="77777777" w:rsidR="00691BE3" w:rsidRDefault="00000000">
                  <w:pPr>
                    <w:spacing w:after="80"/>
                    <w:ind w:right="180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Ki te tūohu koe, me he maunga teitei</w:t>
                  </w:r>
                </w:p>
              </w:tc>
              <w:tc>
                <w:tcPr>
                  <w:tcW w:w="3210" w:type="dxa"/>
                </w:tcPr>
                <w:p w14:paraId="1B5574BC" w14:textId="77777777" w:rsidR="00691BE3" w:rsidRDefault="00000000">
                  <w:pPr>
                    <w:spacing w:after="80"/>
                    <w:ind w:right="180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Pursue excellence – should you stumble, let it be to a lofty mountain.</w:t>
                  </w:r>
                </w:p>
              </w:tc>
            </w:tr>
            <w:tr w:rsidR="00691BE3" w14:paraId="5352D541" w14:textId="77777777">
              <w:tc>
                <w:tcPr>
                  <w:tcW w:w="1815" w:type="dxa"/>
                  <w:shd w:val="clear" w:color="auto" w:fill="C6D9F1"/>
                </w:tcPr>
                <w:p w14:paraId="25211A5A" w14:textId="77777777" w:rsidR="00691BE3" w:rsidRDefault="00000000">
                  <w:pPr>
                    <w:spacing w:after="80"/>
                    <w:ind w:right="180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ACCOUNTABILITY</w:t>
                  </w:r>
                </w:p>
              </w:tc>
              <w:tc>
                <w:tcPr>
                  <w:tcW w:w="3015" w:type="dxa"/>
                  <w:shd w:val="clear" w:color="auto" w:fill="C6D9F1"/>
                </w:tcPr>
                <w:p w14:paraId="01FCA925" w14:textId="77777777" w:rsidR="00691BE3" w:rsidRDefault="00000000">
                  <w:pPr>
                    <w:spacing w:after="80"/>
                    <w:ind w:right="180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Kanohi ki te kanohi</w:t>
                  </w:r>
                </w:p>
              </w:tc>
              <w:tc>
                <w:tcPr>
                  <w:tcW w:w="3210" w:type="dxa"/>
                  <w:shd w:val="clear" w:color="auto" w:fill="C6D9F1"/>
                </w:tcPr>
                <w:p w14:paraId="54F197A1" w14:textId="77777777" w:rsidR="00691BE3" w:rsidRDefault="00000000">
                  <w:pPr>
                    <w:spacing w:after="80"/>
                    <w:ind w:right="180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Face to face.</w:t>
                  </w:r>
                </w:p>
              </w:tc>
            </w:tr>
            <w:tr w:rsidR="00691BE3" w14:paraId="1D2C9B29" w14:textId="77777777">
              <w:tc>
                <w:tcPr>
                  <w:tcW w:w="1815" w:type="dxa"/>
                </w:tcPr>
                <w:p w14:paraId="2BCC0052" w14:textId="77777777" w:rsidR="00691BE3" w:rsidRDefault="00000000">
                  <w:pPr>
                    <w:spacing w:after="80"/>
                    <w:ind w:right="180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lastRenderedPageBreak/>
                    <w:t>RELATIONSHIPS</w:t>
                  </w:r>
                </w:p>
              </w:tc>
              <w:tc>
                <w:tcPr>
                  <w:tcW w:w="3015" w:type="dxa"/>
                </w:tcPr>
                <w:p w14:paraId="4C351E3C" w14:textId="77777777" w:rsidR="00691BE3" w:rsidRDefault="00000000">
                  <w:pPr>
                    <w:spacing w:after="80"/>
                    <w:ind w:right="180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Kanohi kitea</w:t>
                  </w:r>
                </w:p>
              </w:tc>
              <w:tc>
                <w:tcPr>
                  <w:tcW w:w="3210" w:type="dxa"/>
                </w:tcPr>
                <w:p w14:paraId="2CD5B279" w14:textId="77777777" w:rsidR="00691BE3" w:rsidRDefault="00000000">
                  <w:pPr>
                    <w:spacing w:after="80"/>
                    <w:ind w:right="180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Visit, keep in touch; be seen to be actively involved.</w:t>
                  </w:r>
                </w:p>
              </w:tc>
            </w:tr>
            <w:tr w:rsidR="00691BE3" w14:paraId="7AC547D8" w14:textId="77777777">
              <w:tc>
                <w:tcPr>
                  <w:tcW w:w="1815" w:type="dxa"/>
                  <w:shd w:val="clear" w:color="auto" w:fill="C6D9F1"/>
                </w:tcPr>
                <w:p w14:paraId="53492725" w14:textId="77777777" w:rsidR="00691BE3" w:rsidRDefault="00000000">
                  <w:pPr>
                    <w:spacing w:after="80"/>
                    <w:ind w:right="180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TRUST</w:t>
                  </w:r>
                </w:p>
              </w:tc>
              <w:tc>
                <w:tcPr>
                  <w:tcW w:w="3015" w:type="dxa"/>
                  <w:shd w:val="clear" w:color="auto" w:fill="C6D9F1"/>
                </w:tcPr>
                <w:p w14:paraId="386F9993" w14:textId="77777777" w:rsidR="00691BE3" w:rsidRDefault="00000000">
                  <w:pPr>
                    <w:spacing w:after="80"/>
                    <w:ind w:right="180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Aroha-ki-te-tangata</w:t>
                  </w:r>
                </w:p>
              </w:tc>
              <w:tc>
                <w:tcPr>
                  <w:tcW w:w="3210" w:type="dxa"/>
                  <w:shd w:val="clear" w:color="auto" w:fill="C6D9F1"/>
                </w:tcPr>
                <w:p w14:paraId="2C635BCB" w14:textId="77777777" w:rsidR="00691BE3" w:rsidRDefault="00000000">
                  <w:pPr>
                    <w:spacing w:after="80"/>
                    <w:ind w:right="180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Respect - a regard for others; empathy.</w:t>
                  </w:r>
                </w:p>
              </w:tc>
            </w:tr>
          </w:tbl>
          <w:p w14:paraId="7D622625" w14:textId="77777777" w:rsidR="00691BE3" w:rsidRDefault="00691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left="720" w:right="18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  <w:p w14:paraId="395E633C" w14:textId="77777777" w:rsidR="00691BE3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left="332" w:right="180"/>
              <w:jc w:val="both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highlight w:val="white"/>
              </w:rPr>
              <w:t xml:space="preserve">As an employee of Mount Albert Grammar School (with ACES), to be responsible in ensuring the Health and Safety Requirements set out by ACES are followed and the priority is ensuring </w:t>
            </w: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their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highlight w:val="white"/>
              </w:rPr>
              <w:t>personal safety and wellbeing at all times.</w:t>
            </w:r>
          </w:p>
        </w:tc>
      </w:tr>
    </w:tbl>
    <w:p w14:paraId="476A924D" w14:textId="77777777" w:rsidR="00691BE3" w:rsidRDefault="00691BE3">
      <w:pPr>
        <w:spacing w:after="80"/>
        <w:ind w:right="-1060"/>
        <w:jc w:val="both"/>
        <w:rPr>
          <w:rFonts w:ascii="Calibri" w:eastAsia="Calibri" w:hAnsi="Calibri" w:cs="Calibri"/>
          <w:b/>
          <w:sz w:val="20"/>
          <w:szCs w:val="20"/>
          <w:highlight w:val="white"/>
        </w:rPr>
      </w:pPr>
    </w:p>
    <w:p w14:paraId="5E7B67D1" w14:textId="77777777" w:rsidR="00691BE3" w:rsidRDefault="00000000">
      <w:p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-709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Role Functions </w:t>
      </w:r>
    </w:p>
    <w:p w14:paraId="3F4AA095" w14:textId="77777777" w:rsidR="00691BE3" w:rsidRDefault="00000000">
      <w:pPr>
        <w:spacing w:after="80"/>
        <w:ind w:left="-709" w:right="-1060"/>
        <w:jc w:val="both"/>
        <w:rPr>
          <w:rFonts w:ascii="Calibri" w:eastAsia="Calibri" w:hAnsi="Calibri" w:cs="Calibri"/>
          <w:b/>
          <w:sz w:val="20"/>
          <w:szCs w:val="20"/>
          <w:highlight w:val="white"/>
        </w:rPr>
      </w:pPr>
      <w:r>
        <w:rPr>
          <w:rFonts w:ascii="Calibri" w:eastAsia="Calibri" w:hAnsi="Calibri" w:cs="Calibri"/>
          <w:sz w:val="20"/>
          <w:szCs w:val="20"/>
        </w:rPr>
        <w:t>The attendance person’s role will be working with a broad range of stakeholders to support, identify, examine and respond to irregular and moderate school absences.</w:t>
      </w:r>
    </w:p>
    <w:tbl>
      <w:tblPr>
        <w:tblStyle w:val="a2"/>
        <w:tblW w:w="10490" w:type="dxa"/>
        <w:tblInd w:w="-71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6520"/>
      </w:tblGrid>
      <w:tr w:rsidR="00691BE3" w14:paraId="7C0457FD" w14:textId="77777777">
        <w:trPr>
          <w:trHeight w:val="436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2CFF3DEF" w14:textId="77777777" w:rsidR="00691B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Key Functions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56F7D071" w14:textId="77777777" w:rsidR="00691B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Practice</w:t>
            </w:r>
          </w:p>
        </w:tc>
      </w:tr>
      <w:tr w:rsidR="00691BE3" w14:paraId="0B69F18D" w14:textId="77777777">
        <w:trPr>
          <w:trHeight w:val="1268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0760D" w14:textId="77777777" w:rsidR="00691B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Identify irregular and moderate absence within the specific communities of Auckland City.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DB55B" w14:textId="77777777" w:rsidR="00691BE3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335" w:hanging="3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With Attendance Advisor:</w:t>
            </w:r>
          </w:p>
          <w:p w14:paraId="7413155C" w14:textId="77777777" w:rsidR="00691B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335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Connect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with the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 school / kura to start a relationship that can identify irregular and moderate absences in terms of data, trends and patterns</w:t>
            </w:r>
          </w:p>
          <w:p w14:paraId="1B275832" w14:textId="77777777" w:rsidR="00691BE3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335" w:hanging="3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Work with hap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and iwi, Māori and Pacific community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leaders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and other ethnic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 religious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groups, to address their concerns with irregular and moderate absence and in partnership consider possible options to be implemented within these communities</w:t>
            </w:r>
          </w:p>
          <w:p w14:paraId="4F6F2DAF" w14:textId="77777777" w:rsidR="00691BE3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335" w:hanging="3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To understand and identify patterns on why ākonga attendance is irregular and/or moderate </w:t>
            </w:r>
          </w:p>
          <w:p w14:paraId="77388343" w14:textId="77777777" w:rsidR="00691BE3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335" w:hanging="3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To negotiate a working partnership  with  school / 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 a Kākui Ako</w:t>
            </w:r>
          </w:p>
          <w:p w14:paraId="4E10A8BC" w14:textId="692FED10" w:rsidR="00691BE3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335" w:hanging="3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To </w:t>
            </w:r>
            <w:r w:rsidR="00060F9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consider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the “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workload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” within a school / 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that impacts on keeping effective attendance systems</w:t>
            </w:r>
          </w:p>
          <w:p w14:paraId="52EAF642" w14:textId="6D16B566" w:rsidR="00060F91" w:rsidRDefault="00060F9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335" w:hanging="3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To consider the impact to a teacher in the classroom setting with low attendance</w:t>
            </w:r>
          </w:p>
          <w:p w14:paraId="702616D3" w14:textId="77777777" w:rsidR="00691BE3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335" w:hanging="3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Identify “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drivers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” of absences of ākonga and this information is used to support conversations within specific communities (e.g. School / Kura, Iwi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Pasifika other ethn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ic groups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) </w:t>
            </w:r>
          </w:p>
          <w:p w14:paraId="00469764" w14:textId="77777777" w:rsidR="00691B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335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NB: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2F2A78D3" w14:textId="77777777" w:rsidR="00691B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335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Evidence may include racism, discrimination and bias toward attendance and engagement </w:t>
            </w:r>
          </w:p>
        </w:tc>
      </w:tr>
      <w:tr w:rsidR="00691BE3" w14:paraId="37B32C6A" w14:textId="77777777">
        <w:trPr>
          <w:trHeight w:val="126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4673D" w14:textId="77777777" w:rsidR="00691B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With data and information analysis from the findings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set in place the  “right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conversation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”.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99820" w14:textId="77777777" w:rsidR="00691BE3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31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Work within schools, kura and school communities (Kāhu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ako) to analyse and understand irregular and moderate absence data and information </w:t>
            </w:r>
          </w:p>
          <w:p w14:paraId="4EAE0553" w14:textId="77777777" w:rsidR="00691BE3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31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Will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respond to a small case-load of Unjustified Absentees or Non Enrolled that may align to data found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for the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school / 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ra</w:t>
            </w:r>
          </w:p>
          <w:p w14:paraId="050F2B2E" w14:textId="77777777" w:rsidR="00691BE3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31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Use data and information to identify where attitudes, behaviours, practices,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systems and processes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are affecting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engagement and attendance</w:t>
            </w:r>
          </w:p>
          <w:p w14:paraId="31F83803" w14:textId="6D755FF3" w:rsidR="00691BE3" w:rsidRPr="00060F91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31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Identify where </w:t>
            </w:r>
            <w:r w:rsidR="006C578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workload in a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school / kura </w:t>
            </w:r>
            <w:r w:rsidR="006C578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mpact</w:t>
            </w:r>
            <w:r w:rsidR="006C578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on managing </w:t>
            </w:r>
            <w:r w:rsidR="006C578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attendance</w:t>
            </w:r>
          </w:p>
          <w:p w14:paraId="4503DDB0" w14:textId="2B580020" w:rsidR="00060F91" w:rsidRDefault="00060F9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31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Identify the impact </w:t>
            </w:r>
            <w:r w:rsidR="006C578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for 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teacher in a classroom setting when attendance and engagement is low</w:t>
            </w:r>
          </w:p>
          <w:p w14:paraId="1A899CB0" w14:textId="77777777" w:rsidR="00691BE3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31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With Attendance Advisors:</w:t>
            </w:r>
          </w:p>
          <w:p w14:paraId="2C4CDE5C" w14:textId="77777777" w:rsidR="00691B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36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Identify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“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areas of concerns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” impacting on local communities</w:t>
            </w:r>
          </w:p>
          <w:p w14:paraId="1BFB41C5" w14:textId="77777777" w:rsidR="00691B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31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e.g. spaces tamariki gather during school hours, youth crime, high non-enrolments and unjustified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absence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referrals.</w:t>
            </w:r>
          </w:p>
          <w:p w14:paraId="1116EDF3" w14:textId="77777777" w:rsidR="00691BE3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318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From data and information formulate the “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right conversation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” and possible “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reporting tool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” to have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with 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school / kura or Kāhu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ako. </w:t>
            </w:r>
          </w:p>
        </w:tc>
      </w:tr>
      <w:tr w:rsidR="00691BE3" w14:paraId="2131EC0F" w14:textId="77777777">
        <w:trPr>
          <w:trHeight w:val="92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ADA1" w14:textId="77777777" w:rsidR="00691B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>From findings, inform schools / kura and communities to consider what will be the effective options to turn irregular and moderate absence around.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0F280" w14:textId="77777777" w:rsidR="00691BE3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316" w:hanging="3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With Attendance Advisors  (collective input) identify best practices and possible actions to increase attendance</w:t>
            </w:r>
          </w:p>
          <w:p w14:paraId="5563D976" w14:textId="77777777" w:rsidR="00691BE3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316" w:hanging="3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With Schools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/ kura or Kāhu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ako discuss the possible actions and the practices needed to increase attendance and agree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on 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response plan</w:t>
            </w:r>
          </w:p>
          <w:p w14:paraId="729A7036" w14:textId="77777777" w:rsidR="00691BE3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316" w:hanging="3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Consider a range of responses that effect change particularly for ākonga Māori and their whānau, Pacific learners and aiga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as well as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oth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er ethnic or religious learners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and families</w:t>
            </w:r>
          </w:p>
          <w:p w14:paraId="29CFBA7C" w14:textId="77777777" w:rsidR="00691B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31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Practices will need to be culturally sustaining, mana enhancing, strength based and build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inclusiveness.</w:t>
            </w:r>
          </w:p>
        </w:tc>
      </w:tr>
      <w:tr w:rsidR="00691BE3" w14:paraId="3BD3E37A" w14:textId="77777777">
        <w:trPr>
          <w:trHeight w:val="32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9BA18" w14:textId="77777777" w:rsidR="00691B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Support schools / kura or Kāhu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Ako to put effective processes and systems in place.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4D880" w14:textId="77777777" w:rsidR="00691BE3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316" w:hanging="3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Supporting the implementation of effective processes and systems (a one school approach to managing attendance) within a school / Kura or Kāhu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Ako and the school’s community</w:t>
            </w:r>
          </w:p>
          <w:p w14:paraId="57127FAA" w14:textId="77777777" w:rsidR="00691B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31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e.g. School is agreeing to a consistent practice of agreed practices</w:t>
            </w:r>
          </w:p>
          <w:p w14:paraId="7BB87C70" w14:textId="77777777" w:rsidR="00691BE3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316" w:hanging="3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Hold “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conversations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” across communities to share best practices that can support lifting attendance</w:t>
            </w:r>
          </w:p>
          <w:p w14:paraId="6F8AD32A" w14:textId="77777777" w:rsidR="00691BE3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316" w:hanging="3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Collaboration with Māori, Iwi and Pasifika groups as well as Agencies that can support different levels of decision making needed to lift attendance and engagement </w:t>
            </w:r>
          </w:p>
        </w:tc>
      </w:tr>
      <w:tr w:rsidR="00691BE3" w14:paraId="1F92A654" w14:textId="77777777">
        <w:trPr>
          <w:trHeight w:val="32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A847B" w14:textId="77777777" w:rsidR="00691B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Establish effective connections to build sustainable relationships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with schools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/ kura or Kāhui Ako,  Iwi and Hapu as well as Pasifika Community Leaders.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92F42" w14:textId="77777777" w:rsidR="00691BE3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8" w:hanging="3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Connectedness and trust across communities is established and there is 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orking partnerships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promoting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sustainable and effective ways of working togethe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</w:p>
          <w:p w14:paraId="50A6E93E" w14:textId="77777777" w:rsidR="00691BE3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8" w:hanging="3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Parent / Whānau groups and communities are working together to build sustainability</w:t>
            </w:r>
          </w:p>
          <w:p w14:paraId="2E4EC970" w14:textId="77777777" w:rsidR="00691BE3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316" w:hanging="3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Relationships are working together in understanding and responding to emerging patterns and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this includes being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responsive</w:t>
            </w:r>
          </w:p>
        </w:tc>
      </w:tr>
    </w:tbl>
    <w:p w14:paraId="5803B9C8" w14:textId="77777777" w:rsidR="00691BE3" w:rsidRDefault="00691BE3">
      <w:pPr>
        <w:spacing w:after="80"/>
        <w:rPr>
          <w:rFonts w:ascii="Calibri" w:eastAsia="Calibri" w:hAnsi="Calibri" w:cs="Calibri"/>
          <w:color w:val="222222"/>
          <w:sz w:val="20"/>
          <w:szCs w:val="20"/>
        </w:rPr>
      </w:pPr>
    </w:p>
    <w:sectPr w:rsidR="00691B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59" w:right="1440" w:bottom="724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B1278" w14:textId="77777777" w:rsidR="00ED4C6F" w:rsidRDefault="00ED4C6F">
      <w:pPr>
        <w:spacing w:line="240" w:lineRule="auto"/>
      </w:pPr>
      <w:r>
        <w:separator/>
      </w:r>
    </w:p>
  </w:endnote>
  <w:endnote w:type="continuationSeparator" w:id="0">
    <w:p w14:paraId="72053A6A" w14:textId="77777777" w:rsidR="00ED4C6F" w:rsidRDefault="00ED4C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804EF" w14:textId="77777777" w:rsidR="00691BE3" w:rsidRDefault="00691BE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7B616" w14:textId="77777777" w:rsidR="00691BE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right="357"/>
      <w:rPr>
        <w:color w:val="000000"/>
      </w:rPr>
    </w:pPr>
    <w:r>
      <w:rPr>
        <w:color w:val="000000"/>
      </w:rPr>
      <w:t xml:space="preserve">                 </w: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26BDF2C7" wp14:editId="601784E6">
              <wp:simplePos x="0" y="0"/>
              <wp:positionH relativeFrom="column">
                <wp:posOffset>-76199</wp:posOffset>
              </wp:positionH>
              <wp:positionV relativeFrom="paragraph">
                <wp:posOffset>63500</wp:posOffset>
              </wp:positionV>
              <wp:extent cx="723398" cy="290261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989064" y="3639632"/>
                        <a:ext cx="713873" cy="28073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0363ABA2" w14:textId="77777777" w:rsidR="00691BE3" w:rsidRDefault="00691BE3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-76199</wp:posOffset>
              </wp:positionH>
              <wp:positionV relativeFrom="paragraph">
                <wp:posOffset>63500</wp:posOffset>
              </wp:positionV>
              <wp:extent cx="723398" cy="290261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3398" cy="290261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41113E49" w14:textId="77777777" w:rsidR="00691BE3" w:rsidRDefault="00691BE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right="357"/>
      <w:rPr>
        <w:color w:val="000000"/>
      </w:rPr>
    </w:pPr>
  </w:p>
  <w:p w14:paraId="4D8F5D9F" w14:textId="77777777" w:rsidR="00691BE3" w:rsidRDefault="00691BE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-142" w:right="357"/>
      <w:rPr>
        <w:b/>
        <w:color w:val="000000"/>
        <w:sz w:val="16"/>
        <w:szCs w:val="16"/>
      </w:rPr>
    </w:pPr>
  </w:p>
  <w:p w14:paraId="10077435" w14:textId="77777777" w:rsidR="00691BE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-142" w:right="357"/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>Please Initial</w:t>
    </w:r>
  </w:p>
  <w:p w14:paraId="0901C7C2" w14:textId="77777777" w:rsidR="00691BE3" w:rsidRDefault="00691BE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17C91" w14:textId="77777777" w:rsidR="00691BE3" w:rsidRDefault="00691BE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F7E27" w14:textId="77777777" w:rsidR="00ED4C6F" w:rsidRDefault="00ED4C6F">
      <w:pPr>
        <w:spacing w:line="240" w:lineRule="auto"/>
      </w:pPr>
      <w:r>
        <w:separator/>
      </w:r>
    </w:p>
  </w:footnote>
  <w:footnote w:type="continuationSeparator" w:id="0">
    <w:p w14:paraId="54350A80" w14:textId="77777777" w:rsidR="00ED4C6F" w:rsidRDefault="00ED4C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AC726" w14:textId="77777777" w:rsidR="00691BE3" w:rsidRDefault="00691BE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E550E" w14:textId="77777777" w:rsidR="00691BE3" w:rsidRDefault="00691BE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ED61F" w14:textId="77777777" w:rsidR="00691BE3" w:rsidRDefault="00691BE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A65"/>
    <w:multiLevelType w:val="multilevel"/>
    <w:tmpl w:val="4B243A8E"/>
    <w:lvl w:ilvl="0">
      <w:start w:val="1"/>
      <w:numFmt w:val="bullet"/>
      <w:lvlText w:val="●"/>
      <w:lvlJc w:val="left"/>
      <w:pPr>
        <w:ind w:left="1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71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4863DE4"/>
    <w:multiLevelType w:val="multilevel"/>
    <w:tmpl w:val="0CCE929A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5C338E1"/>
    <w:multiLevelType w:val="multilevel"/>
    <w:tmpl w:val="7C4265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7FA2334"/>
    <w:multiLevelType w:val="multilevel"/>
    <w:tmpl w:val="916690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B4E5F74"/>
    <w:multiLevelType w:val="multilevel"/>
    <w:tmpl w:val="5AE6AE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6C12E0E"/>
    <w:multiLevelType w:val="multilevel"/>
    <w:tmpl w:val="3C6EA8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70D79F5"/>
    <w:multiLevelType w:val="multilevel"/>
    <w:tmpl w:val="F09089D8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o"/>
      <w:lvlJc w:val="left"/>
      <w:pPr>
        <w:ind w:left="175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7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9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1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3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5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7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98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ABB2BFF"/>
    <w:multiLevelType w:val="multilevel"/>
    <w:tmpl w:val="1FBA784A"/>
    <w:lvl w:ilvl="0">
      <w:start w:val="1"/>
      <w:numFmt w:val="bullet"/>
      <w:lvlText w:val="●"/>
      <w:lvlJc w:val="left"/>
      <w:pPr>
        <w:ind w:left="1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9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3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0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7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5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2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94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823383E"/>
    <w:multiLevelType w:val="multilevel"/>
    <w:tmpl w:val="A2F0663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51893CB3"/>
    <w:multiLevelType w:val="multilevel"/>
    <w:tmpl w:val="DA160938"/>
    <w:lvl w:ilvl="0">
      <w:start w:val="1"/>
      <w:numFmt w:val="bullet"/>
      <w:lvlText w:val="●"/>
      <w:lvlJc w:val="left"/>
      <w:pPr>
        <w:ind w:left="1036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96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A471D70"/>
    <w:multiLevelType w:val="multilevel"/>
    <w:tmpl w:val="FB9AECB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1" w15:restartNumberingAfterBreak="0">
    <w:nsid w:val="6A2009BF"/>
    <w:multiLevelType w:val="multilevel"/>
    <w:tmpl w:val="134A475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6B8462CE"/>
    <w:multiLevelType w:val="multilevel"/>
    <w:tmpl w:val="66FEB4E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78FB043F"/>
    <w:multiLevelType w:val="multilevel"/>
    <w:tmpl w:val="2EF610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30029776">
    <w:abstractNumId w:val="1"/>
  </w:num>
  <w:num w:numId="2" w16cid:durableId="767821373">
    <w:abstractNumId w:val="2"/>
  </w:num>
  <w:num w:numId="3" w16cid:durableId="345521099">
    <w:abstractNumId w:val="8"/>
  </w:num>
  <w:num w:numId="4" w16cid:durableId="843469613">
    <w:abstractNumId w:val="3"/>
  </w:num>
  <w:num w:numId="5" w16cid:durableId="449662352">
    <w:abstractNumId w:val="4"/>
  </w:num>
  <w:num w:numId="6" w16cid:durableId="652106050">
    <w:abstractNumId w:val="5"/>
  </w:num>
  <w:num w:numId="7" w16cid:durableId="1572883723">
    <w:abstractNumId w:val="12"/>
  </w:num>
  <w:num w:numId="8" w16cid:durableId="402677970">
    <w:abstractNumId w:val="9"/>
  </w:num>
  <w:num w:numId="9" w16cid:durableId="1050228538">
    <w:abstractNumId w:val="11"/>
  </w:num>
  <w:num w:numId="10" w16cid:durableId="1063529763">
    <w:abstractNumId w:val="0"/>
  </w:num>
  <w:num w:numId="11" w16cid:durableId="1563442257">
    <w:abstractNumId w:val="6"/>
  </w:num>
  <w:num w:numId="12" w16cid:durableId="46145068">
    <w:abstractNumId w:val="10"/>
  </w:num>
  <w:num w:numId="13" w16cid:durableId="1791893235">
    <w:abstractNumId w:val="7"/>
  </w:num>
  <w:num w:numId="14" w16cid:durableId="41204921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isplayBackgroundShape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BE3"/>
    <w:rsid w:val="00060F91"/>
    <w:rsid w:val="00490974"/>
    <w:rsid w:val="00691BE3"/>
    <w:rsid w:val="006C5785"/>
    <w:rsid w:val="00A96646"/>
    <w:rsid w:val="00AF04CA"/>
    <w:rsid w:val="00AF18B6"/>
    <w:rsid w:val="00BF74E2"/>
    <w:rsid w:val="00E25461"/>
    <w:rsid w:val="00ED4C6F"/>
    <w:rsid w:val="00EF41FA"/>
    <w:rsid w:val="00F8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BA8EE8"/>
  <w15:docId w15:val="{7146C53A-01D6-DE4A-8C5A-C3BFE3CD1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1174</Words>
  <Characters>6695</Characters>
  <Application>Microsoft Office Word</Application>
  <DocSecurity>0</DocSecurity>
  <Lines>55</Lines>
  <Paragraphs>15</Paragraphs>
  <ScaleCrop>false</ScaleCrop>
  <Company/>
  <LinksUpToDate>false</LinksUpToDate>
  <CharactersWithSpaces>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Sharon Saunders</cp:lastModifiedBy>
  <cp:revision>2</cp:revision>
  <dcterms:created xsi:type="dcterms:W3CDTF">2023-05-23T22:47:00Z</dcterms:created>
  <dcterms:modified xsi:type="dcterms:W3CDTF">2023-05-23T22:47:00Z</dcterms:modified>
</cp:coreProperties>
</file>